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AD0E2" w14:textId="77777777" w:rsidR="0075103A" w:rsidRPr="00315E1F" w:rsidRDefault="0075103A" w:rsidP="00264896">
      <w:pPr>
        <w:pStyle w:val="AB"/>
        <w:spacing w:before="360"/>
        <w:rPr>
          <w:sz w:val="32"/>
          <w:szCs w:val="32"/>
        </w:rPr>
      </w:pPr>
      <w:r w:rsidRPr="00315E1F">
        <w:rPr>
          <w:sz w:val="32"/>
          <w:szCs w:val="32"/>
        </w:rPr>
        <w:t xml:space="preserve">Arbeitsblatt </w:t>
      </w:r>
      <w:r w:rsidR="00264896">
        <w:rPr>
          <w:sz w:val="32"/>
          <w:szCs w:val="32"/>
        </w:rPr>
        <w:t>„Die verschieden</w:t>
      </w:r>
      <w:bookmarkStart w:id="0" w:name="_GoBack"/>
      <w:bookmarkEnd w:id="0"/>
      <w:r w:rsidR="00264896">
        <w:rPr>
          <w:sz w:val="32"/>
          <w:szCs w:val="32"/>
        </w:rPr>
        <w:t>en Güterarten“</w:t>
      </w:r>
    </w:p>
    <w:p w14:paraId="36CC1CC8" w14:textId="07D941FF" w:rsidR="004B3B99" w:rsidRPr="004A487C" w:rsidRDefault="00F724AA" w:rsidP="00264896">
      <w:pPr>
        <w:pStyle w:val="AB"/>
        <w:spacing w:after="0"/>
        <w:jc w:val="both"/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</w:pP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Die Mittel, die unsere </w:t>
      </w:r>
      <w:r w:rsidR="00D84E6D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Bedürfnisse</w:t>
      </w: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 befriedigen, heißen Güter. Nur wenige dieser Güter, die wir nachfragen, stell</w:t>
      </w:r>
      <w:r w:rsidR="00315E1F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t uns die Natur im Überfluss zur Verfügung. Bei solchen Gütern ist</w:t>
      </w:r>
      <w:r w:rsidR="00C82B2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 </w:t>
      </w:r>
      <w:r w:rsidR="00315E1F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W</w:t>
      </w:r>
      <w:r w:rsidR="00C82B2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irtschaften </w:t>
      </w:r>
      <w:r w:rsidR="00315E1F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– also ein sparsamer Umgang – n</w:t>
      </w:r>
      <w:r w:rsidR="00C82B2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icht nö</w:t>
      </w:r>
      <w:r w:rsidR="00315E1F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tig.</w:t>
      </w: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 </w:t>
      </w:r>
      <w:r w:rsidR="00315E1F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Beispiele hierfür sind </w:t>
      </w: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Sand in der Wüste, Luft zum Atmen, Wasser im Meer. </w:t>
      </w:r>
      <w:r w:rsidR="00D110CB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Aber</w:t>
      </w: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 selbst bei diesen </w:t>
      </w:r>
      <w:r w:rsidR="00C82B2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wenigen </w:t>
      </w:r>
      <w:r w:rsidR="00D110CB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so</w:t>
      </w: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genannten </w:t>
      </w:r>
      <w:r w:rsidRPr="004A487C">
        <w:rPr>
          <w:rFonts w:eastAsia="Times New Roman" w:cs="Arial"/>
          <w:bCs/>
          <w:color w:val="000000"/>
          <w:sz w:val="24"/>
          <w:szCs w:val="24"/>
          <w:lang w:eastAsia="de-DE"/>
        </w:rPr>
        <w:t xml:space="preserve">freien Gütern </w:t>
      </w: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kann man </w:t>
      </w:r>
      <w:r w:rsidR="00D17E41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beispielsweise </w:t>
      </w: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angesichts der Umweltverschmutzung in vielen Teilen der Erde darüber streiten, ob </w:t>
      </w:r>
      <w:r w:rsidR="00D17E41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saubere Meere und saubere Luft </w:t>
      </w: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wirklich unendlich und </w:t>
      </w:r>
      <w:r w:rsidR="00D17E41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überall </w:t>
      </w: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im Überfluss vorhanden sind.</w:t>
      </w:r>
      <w:r w:rsidR="00C82B2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 </w:t>
      </w:r>
      <w:r w:rsidR="00D17E41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Luft ist </w:t>
      </w:r>
      <w:r w:rsidR="00C82B2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z.B. in vielen Großstädten nicht überall so sauber, wie es wünschenswert wäre, und wird damit auch zu einem </w:t>
      </w:r>
      <w:r w:rsidR="00C82B22" w:rsidRPr="004A487C">
        <w:rPr>
          <w:rFonts w:eastAsia="Times New Roman" w:cs="Arial"/>
          <w:bCs/>
          <w:color w:val="000000"/>
          <w:sz w:val="24"/>
          <w:szCs w:val="24"/>
          <w:lang w:eastAsia="de-DE"/>
        </w:rPr>
        <w:t>knappen Gut</w:t>
      </w:r>
      <w:r w:rsidR="00C82B2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. </w:t>
      </w:r>
      <w:r w:rsidR="004B3B99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Knappe Güter sind Güter, die nicht zu jeder Zeit und an jedem gewünschten Ort </w:t>
      </w: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in dem Maße vorhanden</w:t>
      </w:r>
      <w:r w:rsidR="004B3B99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 sind</w:t>
      </w: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, wie wir sie gerne zu unserer </w:t>
      </w:r>
      <w:r w:rsidR="00D84E6D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Bedürfnis</w:t>
      </w: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befriedigung </w:t>
      </w:r>
      <w:r w:rsidR="00B439F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wünschen</w:t>
      </w: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 würden. </w:t>
      </w:r>
      <w:r w:rsidR="004B3B99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Da die Bereitstellung dieser Güter Kosten verursacht, </w:t>
      </w: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muss </w:t>
      </w:r>
      <w:r w:rsidR="004B3B99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man </w:t>
      </w:r>
      <w:r w:rsidR="005F2883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wir</w:t>
      </w:r>
      <w:r w:rsidR="008B21C9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tschaftlich mit ihnen umgehen</w:t>
      </w:r>
      <w:r w:rsidR="00311C2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. Wie wertvoll ein Gut ist, dokumentiert in der Regel der </w:t>
      </w:r>
      <w:r w:rsidR="004B3B99" w:rsidRPr="004A487C">
        <w:rPr>
          <w:rFonts w:eastAsia="Times New Roman" w:cs="Arial"/>
          <w:bCs/>
          <w:color w:val="000000"/>
          <w:sz w:val="24"/>
          <w:szCs w:val="24"/>
          <w:lang w:eastAsia="de-DE"/>
        </w:rPr>
        <w:t>Preis</w:t>
      </w:r>
      <w:r w:rsidR="004B3B99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. </w:t>
      </w:r>
    </w:p>
    <w:p w14:paraId="4F7904B7" w14:textId="77777777" w:rsidR="005F2883" w:rsidRPr="004A487C" w:rsidRDefault="005F2883" w:rsidP="00D110CB">
      <w:pPr>
        <w:pStyle w:val="AB"/>
        <w:spacing w:before="480" w:after="0"/>
        <w:jc w:val="both"/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</w:pP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Es werden verschiedene Güterarten unterschieden: </w:t>
      </w:r>
    </w:p>
    <w:p w14:paraId="70B6CC13" w14:textId="77777777" w:rsidR="005F2883" w:rsidRPr="004A487C" w:rsidRDefault="005F2883" w:rsidP="00D110CB">
      <w:pPr>
        <w:pStyle w:val="AB"/>
        <w:numPr>
          <w:ilvl w:val="2"/>
          <w:numId w:val="2"/>
        </w:numPr>
        <w:tabs>
          <w:tab w:val="clear" w:pos="2340"/>
          <w:tab w:val="num" w:pos="720"/>
        </w:tabs>
        <w:spacing w:after="0"/>
        <w:ind w:left="720" w:hanging="539"/>
        <w:jc w:val="both"/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</w:pPr>
      <w:r w:rsidRPr="004A487C">
        <w:rPr>
          <w:rFonts w:eastAsia="Times New Roman" w:cs="Arial"/>
          <w:bCs/>
          <w:color w:val="000000"/>
          <w:sz w:val="24"/>
          <w:szCs w:val="24"/>
          <w:lang w:eastAsia="de-DE"/>
        </w:rPr>
        <w:t>Konsumgüter</w:t>
      </w: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, die von den privaten Haushalten nachgefragt werden, </w:t>
      </w:r>
    </w:p>
    <w:p w14:paraId="2FBFEED0" w14:textId="77777777" w:rsidR="005F2883" w:rsidRPr="004A487C" w:rsidRDefault="005F2883" w:rsidP="00D110CB">
      <w:pPr>
        <w:pStyle w:val="AB"/>
        <w:numPr>
          <w:ilvl w:val="2"/>
          <w:numId w:val="2"/>
        </w:numPr>
        <w:tabs>
          <w:tab w:val="clear" w:pos="2340"/>
          <w:tab w:val="num" w:pos="720"/>
        </w:tabs>
        <w:spacing w:after="0"/>
        <w:ind w:left="720" w:hanging="539"/>
        <w:jc w:val="both"/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</w:pPr>
      <w:r w:rsidRPr="004A487C">
        <w:rPr>
          <w:rFonts w:eastAsia="Times New Roman" w:cs="Arial"/>
          <w:bCs/>
          <w:color w:val="000000"/>
          <w:sz w:val="24"/>
          <w:szCs w:val="24"/>
          <w:lang w:eastAsia="de-DE"/>
        </w:rPr>
        <w:t>Produktionsgüter</w:t>
      </w: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, die Unternehmen zur Herstellung von Gütern nachfragen, sowie </w:t>
      </w:r>
    </w:p>
    <w:p w14:paraId="7139696B" w14:textId="181C9DE0" w:rsidR="005F2883" w:rsidRPr="004A487C" w:rsidRDefault="00021205" w:rsidP="00D110CB">
      <w:pPr>
        <w:pStyle w:val="AB"/>
        <w:numPr>
          <w:ilvl w:val="2"/>
          <w:numId w:val="2"/>
        </w:numPr>
        <w:tabs>
          <w:tab w:val="clear" w:pos="2340"/>
          <w:tab w:val="num" w:pos="720"/>
        </w:tabs>
        <w:spacing w:after="0"/>
        <w:ind w:left="720" w:hanging="539"/>
        <w:jc w:val="both"/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</w:pPr>
      <w:r w:rsidRPr="004A487C">
        <w:rPr>
          <w:rFonts w:eastAsia="Times New Roman" w:cs="Arial"/>
          <w:bCs/>
          <w:color w:val="000000"/>
          <w:sz w:val="24"/>
          <w:szCs w:val="24"/>
          <w:lang w:eastAsia="de-DE"/>
        </w:rPr>
        <w:t>öffentliche Güter</w:t>
      </w: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, die Kollektiv</w:t>
      </w:r>
      <w:r w:rsidR="00971475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b</w:t>
      </w:r>
      <w:r w:rsidR="00D84E6D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edürfnisse</w:t>
      </w: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 befriedigen, z.B. innere und äußere Sicherheit, öffentliche Verkehrsmittel oder Kultureinrichtungen wie Theater oder Bücherhallen. Solche Güter werden meist vom Staat angeboten.</w:t>
      </w:r>
    </w:p>
    <w:p w14:paraId="428E0F21" w14:textId="77777777" w:rsidR="00D110CB" w:rsidRPr="004A487C" w:rsidRDefault="00D110CB" w:rsidP="003F6D90">
      <w:pPr>
        <w:pStyle w:val="AB"/>
        <w:spacing w:after="0" w:line="360" w:lineRule="auto"/>
        <w:jc w:val="both"/>
        <w:rPr>
          <w:rFonts w:eastAsia="Times New Roman" w:cs="Arial"/>
          <w:b w:val="0"/>
          <w:bCs/>
          <w:sz w:val="24"/>
          <w:szCs w:val="24"/>
          <w:lang w:eastAsia="de-DE"/>
        </w:rPr>
      </w:pPr>
    </w:p>
    <w:p w14:paraId="5EE73622" w14:textId="77777777" w:rsidR="00D110CB" w:rsidRPr="004A487C" w:rsidRDefault="00021205" w:rsidP="00D110CB">
      <w:pPr>
        <w:pStyle w:val="AB"/>
        <w:spacing w:after="0"/>
        <w:jc w:val="both"/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</w:pP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Die Knappheit der allermeisten Güter hat </w:t>
      </w:r>
      <w:r w:rsidR="008B21C9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also </w:t>
      </w:r>
      <w:r w:rsidR="00D110CB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folgende</w:t>
      </w: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 Konsequenz</w:t>
      </w:r>
      <w:r w:rsidR="00D110CB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en</w:t>
      </w: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: </w:t>
      </w:r>
    </w:p>
    <w:p w14:paraId="6714ABB0" w14:textId="53EE6B2E" w:rsidR="006843B9" w:rsidRPr="004A487C" w:rsidRDefault="00311C22" w:rsidP="006843B9">
      <w:pPr>
        <w:pStyle w:val="AB"/>
        <w:spacing w:before="120" w:after="0"/>
        <w:jc w:val="both"/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</w:pP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Ihre Bereitstellung verursacht Kosten und man muss wirtschaftlich mit ihnen umgehen. </w:t>
      </w:r>
      <w:r w:rsidR="00021205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Sie werden zu Tauschobjekten. Der jeweilige Wert eines Gutes (und mitunter auch der Grad seiner Knappheit</w:t>
      </w:r>
      <w:r w:rsidR="006F3FF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)</w:t>
      </w:r>
      <w:r w:rsidR="00021205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 wird dabei </w:t>
      </w:r>
      <w:r w:rsidR="006F3FF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über den Preis </w:t>
      </w:r>
      <w:r w:rsidR="00D110CB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des</w:t>
      </w:r>
      <w:r w:rsidR="006F3FF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 Gutes ausgedrückt. Dies gilt insbesondere </w:t>
      </w:r>
      <w:proofErr w:type="gramStart"/>
      <w:r w:rsidR="006F3FF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für endliche Güter</w:t>
      </w:r>
      <w:proofErr w:type="gramEnd"/>
      <w:r w:rsidR="006F3FF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 wie z.B. Heizöl, Gas, Gold oder </w:t>
      </w:r>
      <w:r w:rsidR="00D110CB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auch</w:t>
      </w:r>
      <w:r w:rsidR="008B21C9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 </w:t>
      </w: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für freie </w:t>
      </w:r>
      <w:r w:rsidR="006F3FF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Baugrundstücke in der Großstadt. </w:t>
      </w: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Hier begründet sich, wie auch bei </w:t>
      </w:r>
      <w:r w:rsidR="006F3FF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vielen anderen </w:t>
      </w: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hochpreisigen </w:t>
      </w:r>
      <w:r w:rsidR="00D110CB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Gütern (</w:t>
      </w:r>
      <w:r w:rsidR="006843B9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iP</w:t>
      </w:r>
      <w:r w:rsidR="006F3FF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hone</w:t>
      </w:r>
      <w:r w:rsidR="00D110CB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)</w:t>
      </w:r>
      <w:r w:rsidR="006F3FF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, </w:t>
      </w: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der hohe Preis neben den Herstellungskosten </w:t>
      </w:r>
      <w:r w:rsidR="006F3FF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in der hohen Attraktivität des Gutes: </w:t>
      </w:r>
      <w:r w:rsidR="003F6D90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Denn o</w:t>
      </w:r>
      <w:r w:rsidR="006843B9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bwohl iP</w:t>
      </w:r>
      <w:r w:rsidR="006F3FF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hones potentiell unendlich oft hergestellt werden können und die Herstellungskos</w:t>
      </w:r>
      <w:r w:rsidR="006843B9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ten beim iP</w:t>
      </w:r>
      <w:r w:rsidR="006F3FF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hone </w:t>
      </w:r>
      <w:r w:rsidR="00E753E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11 </w:t>
      </w:r>
      <w:r w:rsidR="00B26657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Pro Max</w:t>
      </w:r>
      <w:r w:rsidR="006F3FF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 </w:t>
      </w:r>
      <w:r w:rsidR="00194934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nur </w:t>
      </w:r>
      <w:r w:rsidR="006F3FF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bei ca. </w:t>
      </w:r>
      <w:r w:rsidR="00B26657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491</w:t>
      </w:r>
      <w:r w:rsidR="006F3FF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 US-Dollar liegen</w:t>
      </w:r>
      <w:r w:rsidR="00F84DA4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, </w:t>
      </w:r>
      <w:r w:rsidR="004F158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liegt</w:t>
      </w:r>
      <w:r w:rsidR="00F84DA4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 sein </w:t>
      </w:r>
      <w:r w:rsidR="00194934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Marktp</w:t>
      </w:r>
      <w:r w:rsidR="004F158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reis</w:t>
      </w:r>
      <w:r w:rsidR="00F84DA4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 bei </w:t>
      </w:r>
      <w:r w:rsidR="008B21C9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ca. </w:t>
      </w:r>
      <w:r w:rsidR="004F1582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1.449</w:t>
      </w:r>
      <w:r w:rsidR="00F84DA4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 Dollar</w:t>
      </w:r>
      <w:r w:rsidR="006843B9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.</w:t>
      </w:r>
    </w:p>
    <w:p w14:paraId="1F0B6A03" w14:textId="77777777" w:rsidR="00C322ED" w:rsidRPr="004A487C" w:rsidRDefault="004F15B1" w:rsidP="006843B9">
      <w:pPr>
        <w:pStyle w:val="AB"/>
        <w:spacing w:before="120" w:after="0"/>
        <w:jc w:val="both"/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</w:pPr>
      <w:r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Beinahe alle produzierten Güter sind knapp. </w:t>
      </w:r>
      <w:r w:rsidR="006843B9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Es ist diese Knappheit der Güter, die </w:t>
      </w:r>
      <w:r w:rsidR="00E76AB5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von </w:t>
      </w:r>
      <w:r w:rsidR="006843B9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uns </w:t>
      </w:r>
      <w:r w:rsidR="00E76AB5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fordert</w:t>
      </w:r>
      <w:r w:rsidR="006843B9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, </w:t>
      </w:r>
      <w:r w:rsidR="00C322ED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zu </w:t>
      </w:r>
      <w:r w:rsidR="006843B9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wirtschaft</w:t>
      </w:r>
      <w:r w:rsidR="00C322ED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en. </w:t>
      </w:r>
      <w:r w:rsidR="00E76AB5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Dieses ökonomische Handeln</w:t>
      </w:r>
      <w:r w:rsidR="00C322ED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 gilt nicht nur für jeden Einzelnen von uns, </w:t>
      </w:r>
      <w:r w:rsidR="00E76AB5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sondern </w:t>
      </w:r>
      <w:r w:rsidR="00B60F88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>für alle Akteure einer</w:t>
      </w:r>
      <w:r w:rsidR="00E76AB5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 Volkswirtschaft. </w:t>
      </w:r>
      <w:r w:rsidR="00C322ED" w:rsidRPr="004A487C">
        <w:rPr>
          <w:rFonts w:eastAsia="Times New Roman" w:cs="Arial"/>
          <w:b w:val="0"/>
          <w:bCs/>
          <w:color w:val="000000"/>
          <w:sz w:val="24"/>
          <w:szCs w:val="24"/>
          <w:lang w:eastAsia="de-DE"/>
        </w:rPr>
        <w:t xml:space="preserve">Die Knappheit von Gütern stellt eine Wirtschaft vor die Herausforderung, die zur Verfügung stehenden Güter optimal auf die verschiedenen miteinander konkurrierenden Verwendungsmöglichkeiten aufzuteilen. </w:t>
      </w:r>
    </w:p>
    <w:p w14:paraId="13EEBE39" w14:textId="77777777" w:rsidR="008E570F" w:rsidRPr="00322B9E" w:rsidRDefault="008E570F">
      <w:pPr>
        <w:spacing w:after="0" w:line="240" w:lineRule="auto"/>
        <w:rPr>
          <w:rFonts w:eastAsia="Times New Roman" w:cs="Arial"/>
          <w:b/>
          <w:bCs/>
          <w:color w:val="004F86"/>
          <w:lang w:eastAsia="de-DE"/>
        </w:rPr>
      </w:pPr>
      <w:r w:rsidRPr="00322B9E">
        <w:rPr>
          <w:rFonts w:eastAsia="Times New Roman" w:cs="Arial"/>
          <w:bCs/>
          <w:lang w:eastAsia="de-DE"/>
        </w:rPr>
        <w:br w:type="page"/>
      </w:r>
    </w:p>
    <w:p w14:paraId="49044EF9" w14:textId="77777777" w:rsidR="0075103A" w:rsidRPr="00E241AF" w:rsidRDefault="0075103A" w:rsidP="00701BD7">
      <w:pPr>
        <w:pStyle w:val="AB"/>
        <w:spacing w:before="360" w:after="0" w:line="360" w:lineRule="auto"/>
        <w:jc w:val="both"/>
        <w:rPr>
          <w:rFonts w:cs="Arial"/>
        </w:rPr>
      </w:pPr>
      <w:r w:rsidRPr="00E241AF">
        <w:rPr>
          <w:rFonts w:cs="Arial"/>
        </w:rPr>
        <w:lastRenderedPageBreak/>
        <w:t>A</w:t>
      </w:r>
      <w:r w:rsidR="008B21C9" w:rsidRPr="00E241AF">
        <w:rPr>
          <w:rFonts w:cs="Arial"/>
        </w:rPr>
        <w:t>ufgaben zu A</w:t>
      </w:r>
      <w:r w:rsidRPr="00E241AF">
        <w:rPr>
          <w:rFonts w:cs="Arial"/>
        </w:rPr>
        <w:t xml:space="preserve">rbeitsblatt </w:t>
      </w:r>
      <w:r w:rsidR="00264896">
        <w:rPr>
          <w:rFonts w:cs="Arial"/>
        </w:rPr>
        <w:t>„Die verschiedenen Güterarten“</w:t>
      </w:r>
    </w:p>
    <w:p w14:paraId="45567E20" w14:textId="47DEB8D6" w:rsidR="00123C47" w:rsidRPr="00322B9E" w:rsidRDefault="00AC286C" w:rsidP="00701BD7">
      <w:pPr>
        <w:pStyle w:val="AB"/>
        <w:numPr>
          <w:ilvl w:val="0"/>
          <w:numId w:val="18"/>
        </w:numPr>
        <w:spacing w:before="120" w:after="0" w:line="240" w:lineRule="auto"/>
        <w:ind w:left="714" w:hanging="357"/>
        <w:rPr>
          <w:rFonts w:cs="Arial"/>
          <w:b w:val="0"/>
          <w:color w:val="000000"/>
          <w:sz w:val="22"/>
          <w:szCs w:val="22"/>
        </w:rPr>
      </w:pPr>
      <w:r w:rsidRPr="004A487C">
        <w:rPr>
          <w:rFonts w:cs="Arial"/>
          <w:b w:val="0"/>
          <w:color w:val="000000"/>
          <w:sz w:val="24"/>
          <w:szCs w:val="24"/>
        </w:rPr>
        <w:t>Bitte v</w:t>
      </w:r>
      <w:r w:rsidR="00123C47" w:rsidRPr="004A487C">
        <w:rPr>
          <w:rFonts w:cs="Arial"/>
          <w:b w:val="0"/>
          <w:color w:val="000000"/>
          <w:sz w:val="24"/>
          <w:szCs w:val="24"/>
        </w:rPr>
        <w:t>ervollständig</w:t>
      </w:r>
      <w:r w:rsidRPr="004A487C">
        <w:rPr>
          <w:rFonts w:cs="Arial"/>
          <w:b w:val="0"/>
          <w:color w:val="000000"/>
          <w:sz w:val="24"/>
          <w:szCs w:val="24"/>
        </w:rPr>
        <w:t>t</w:t>
      </w:r>
      <w:r w:rsidR="00123C47" w:rsidRPr="004A487C">
        <w:rPr>
          <w:rFonts w:cs="Arial"/>
          <w:b w:val="0"/>
          <w:color w:val="000000"/>
          <w:sz w:val="24"/>
          <w:szCs w:val="24"/>
        </w:rPr>
        <w:t xml:space="preserve"> folgende Tabelle, </w:t>
      </w:r>
      <w:r w:rsidR="00EA6290" w:rsidRPr="004A487C">
        <w:rPr>
          <w:rFonts w:cs="Arial"/>
          <w:b w:val="0"/>
          <w:color w:val="000000"/>
          <w:sz w:val="24"/>
          <w:szCs w:val="24"/>
        </w:rPr>
        <w:t>indem</w:t>
      </w:r>
      <w:r w:rsidR="00123C47" w:rsidRPr="004A487C">
        <w:rPr>
          <w:rFonts w:cs="Arial"/>
          <w:b w:val="0"/>
          <w:color w:val="000000"/>
          <w:sz w:val="24"/>
          <w:szCs w:val="24"/>
        </w:rPr>
        <w:t xml:space="preserve"> </w:t>
      </w:r>
      <w:r w:rsidRPr="004A487C">
        <w:rPr>
          <w:rFonts w:cs="Arial"/>
          <w:b w:val="0"/>
          <w:color w:val="000000"/>
          <w:sz w:val="24"/>
          <w:szCs w:val="24"/>
        </w:rPr>
        <w:t xml:space="preserve">Ihr </w:t>
      </w:r>
      <w:r w:rsidR="00123C47" w:rsidRPr="004A487C">
        <w:rPr>
          <w:rFonts w:cs="Arial"/>
          <w:b w:val="0"/>
          <w:color w:val="000000"/>
          <w:sz w:val="24"/>
          <w:szCs w:val="24"/>
        </w:rPr>
        <w:t xml:space="preserve">mit </w:t>
      </w:r>
      <w:r w:rsidRPr="004A487C">
        <w:rPr>
          <w:rFonts w:cs="Arial"/>
          <w:b w:val="0"/>
          <w:color w:val="000000"/>
          <w:sz w:val="24"/>
          <w:szCs w:val="24"/>
        </w:rPr>
        <w:t>Eur</w:t>
      </w:r>
      <w:r w:rsidR="00123C47" w:rsidRPr="004A487C">
        <w:rPr>
          <w:rFonts w:cs="Arial"/>
          <w:b w:val="0"/>
          <w:color w:val="000000"/>
          <w:sz w:val="24"/>
          <w:szCs w:val="24"/>
        </w:rPr>
        <w:t>em Nachbarn für jede Spalte passende Güter findet. Versuch</w:t>
      </w:r>
      <w:r w:rsidRPr="004A487C">
        <w:rPr>
          <w:rFonts w:cs="Arial"/>
          <w:b w:val="0"/>
          <w:color w:val="000000"/>
          <w:sz w:val="24"/>
          <w:szCs w:val="24"/>
        </w:rPr>
        <w:t>t</w:t>
      </w:r>
      <w:r w:rsidR="00123C47" w:rsidRPr="004A487C">
        <w:rPr>
          <w:rFonts w:cs="Arial"/>
          <w:b w:val="0"/>
          <w:color w:val="000000"/>
          <w:sz w:val="24"/>
          <w:szCs w:val="24"/>
        </w:rPr>
        <w:t xml:space="preserve"> </w:t>
      </w:r>
      <w:r w:rsidR="00701BD7" w:rsidRPr="004A487C">
        <w:rPr>
          <w:rFonts w:cs="Arial"/>
          <w:b w:val="0"/>
          <w:color w:val="000000"/>
          <w:sz w:val="24"/>
          <w:szCs w:val="24"/>
        </w:rPr>
        <w:t>bei den</w:t>
      </w:r>
      <w:r w:rsidR="00123C47" w:rsidRPr="004A487C">
        <w:rPr>
          <w:rFonts w:cs="Arial"/>
          <w:b w:val="0"/>
          <w:color w:val="000000"/>
          <w:sz w:val="24"/>
          <w:szCs w:val="24"/>
        </w:rPr>
        <w:t xml:space="preserve"> Produktionsgüter</w:t>
      </w:r>
      <w:r w:rsidR="00701BD7" w:rsidRPr="004A487C">
        <w:rPr>
          <w:rFonts w:cs="Arial"/>
          <w:b w:val="0"/>
          <w:color w:val="000000"/>
          <w:sz w:val="24"/>
          <w:szCs w:val="24"/>
        </w:rPr>
        <w:t>n solche</w:t>
      </w:r>
      <w:r w:rsidR="00123C47" w:rsidRPr="004A487C">
        <w:rPr>
          <w:rFonts w:cs="Arial"/>
          <w:b w:val="0"/>
          <w:color w:val="000000"/>
          <w:sz w:val="24"/>
          <w:szCs w:val="24"/>
        </w:rPr>
        <w:t xml:space="preserve"> zu finden, die in </w:t>
      </w:r>
      <w:r w:rsidRPr="004A487C">
        <w:rPr>
          <w:rFonts w:cs="Arial"/>
          <w:b w:val="0"/>
          <w:color w:val="000000"/>
          <w:sz w:val="24"/>
          <w:szCs w:val="24"/>
        </w:rPr>
        <w:t>Eur</w:t>
      </w:r>
      <w:r w:rsidR="00123C47" w:rsidRPr="004A487C">
        <w:rPr>
          <w:rFonts w:cs="Arial"/>
          <w:b w:val="0"/>
          <w:color w:val="000000"/>
          <w:sz w:val="24"/>
          <w:szCs w:val="24"/>
        </w:rPr>
        <w:t xml:space="preserve">er Heimatstadt bzw. -region benötigt werden! </w:t>
      </w:r>
      <w:r w:rsidR="00EA7561" w:rsidRPr="00322B9E">
        <w:rPr>
          <w:rFonts w:cs="Arial"/>
          <w:b w:val="0"/>
          <w:color w:val="000000"/>
          <w:sz w:val="22"/>
          <w:szCs w:val="22"/>
        </w:rPr>
        <w:br/>
      </w:r>
    </w:p>
    <w:tbl>
      <w:tblPr>
        <w:tblW w:w="8324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2081"/>
        <w:gridCol w:w="2081"/>
        <w:gridCol w:w="2081"/>
      </w:tblGrid>
      <w:tr w:rsidR="00701BD7" w:rsidRPr="006E1FFF" w14:paraId="60BAF713" w14:textId="77777777" w:rsidTr="006E1FFF">
        <w:trPr>
          <w:trHeight w:val="333"/>
        </w:trPr>
        <w:tc>
          <w:tcPr>
            <w:tcW w:w="2081" w:type="dxa"/>
            <w:shd w:val="clear" w:color="auto" w:fill="D9D9D9"/>
            <w:vAlign w:val="center"/>
          </w:tcPr>
          <w:p w14:paraId="22315909" w14:textId="77777777" w:rsidR="00701BD7" w:rsidRPr="004A487C" w:rsidRDefault="00701BD7" w:rsidP="006E1FFF">
            <w:pPr>
              <w:pStyle w:val="AB"/>
              <w:spacing w:before="60" w:after="6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A487C">
              <w:rPr>
                <w:rFonts w:cs="Arial"/>
                <w:sz w:val="24"/>
                <w:szCs w:val="24"/>
              </w:rPr>
              <w:t>Freie Güter</w:t>
            </w:r>
          </w:p>
        </w:tc>
        <w:tc>
          <w:tcPr>
            <w:tcW w:w="2081" w:type="dxa"/>
            <w:shd w:val="clear" w:color="auto" w:fill="D9D9D9"/>
            <w:vAlign w:val="center"/>
          </w:tcPr>
          <w:p w14:paraId="5A3165B7" w14:textId="77777777" w:rsidR="00701BD7" w:rsidRPr="004A487C" w:rsidRDefault="00701BD7" w:rsidP="006E1FFF">
            <w:pPr>
              <w:pStyle w:val="AB"/>
              <w:spacing w:before="60" w:after="6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A487C">
              <w:rPr>
                <w:rFonts w:cs="Arial"/>
                <w:sz w:val="24"/>
                <w:szCs w:val="24"/>
              </w:rPr>
              <w:t>Konsumgüter</w:t>
            </w:r>
          </w:p>
        </w:tc>
        <w:tc>
          <w:tcPr>
            <w:tcW w:w="2081" w:type="dxa"/>
            <w:shd w:val="clear" w:color="auto" w:fill="D9D9D9"/>
            <w:vAlign w:val="center"/>
          </w:tcPr>
          <w:p w14:paraId="34180735" w14:textId="77777777" w:rsidR="00701BD7" w:rsidRPr="004A487C" w:rsidRDefault="00701BD7" w:rsidP="006E1FFF">
            <w:pPr>
              <w:pStyle w:val="AB"/>
              <w:spacing w:before="60" w:after="6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A487C">
              <w:rPr>
                <w:rFonts w:cs="Arial"/>
                <w:sz w:val="24"/>
                <w:szCs w:val="24"/>
              </w:rPr>
              <w:t>Produktionsgüter</w:t>
            </w:r>
          </w:p>
        </w:tc>
        <w:tc>
          <w:tcPr>
            <w:tcW w:w="2081" w:type="dxa"/>
            <w:shd w:val="clear" w:color="auto" w:fill="D9D9D9"/>
            <w:vAlign w:val="center"/>
          </w:tcPr>
          <w:p w14:paraId="18D93B0C" w14:textId="77777777" w:rsidR="00701BD7" w:rsidRPr="004A487C" w:rsidRDefault="00701BD7" w:rsidP="006E1FFF">
            <w:pPr>
              <w:pStyle w:val="AB"/>
              <w:spacing w:before="60" w:after="6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A487C">
              <w:rPr>
                <w:rFonts w:cs="Arial"/>
                <w:sz w:val="24"/>
                <w:szCs w:val="24"/>
              </w:rPr>
              <w:t>Öffentliche Güter</w:t>
            </w:r>
          </w:p>
        </w:tc>
      </w:tr>
      <w:tr w:rsidR="00701BD7" w:rsidRPr="006E1FFF" w14:paraId="6CD80572" w14:textId="77777777" w:rsidTr="006E1FFF">
        <w:tc>
          <w:tcPr>
            <w:tcW w:w="2081" w:type="dxa"/>
            <w:shd w:val="clear" w:color="auto" w:fill="auto"/>
          </w:tcPr>
          <w:p w14:paraId="7FA58B2F" w14:textId="77777777" w:rsidR="00701BD7" w:rsidRPr="004A487C" w:rsidRDefault="00701BD7" w:rsidP="006E1FFF">
            <w:pPr>
              <w:pStyle w:val="AB"/>
              <w:spacing w:before="480"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0CD990E0" w14:textId="77777777" w:rsidR="00701BD7" w:rsidRPr="004A487C" w:rsidRDefault="00701BD7" w:rsidP="006E1FFF">
            <w:pPr>
              <w:pStyle w:val="AB"/>
              <w:spacing w:before="480" w:after="0" w:line="240" w:lineRule="auto"/>
              <w:rPr>
                <w:rFonts w:cs="Arial"/>
                <w:sz w:val="24"/>
                <w:szCs w:val="24"/>
              </w:rPr>
            </w:pPr>
            <w:r w:rsidRPr="004A487C">
              <w:rPr>
                <w:rFonts w:cs="Arial"/>
                <w:sz w:val="24"/>
                <w:szCs w:val="24"/>
              </w:rPr>
              <w:t>z.B. Milch</w:t>
            </w:r>
          </w:p>
          <w:p w14:paraId="11978C2A" w14:textId="77777777" w:rsidR="00701BD7" w:rsidRPr="004A487C" w:rsidRDefault="00701BD7" w:rsidP="006E1FFF">
            <w:pPr>
              <w:pStyle w:val="AB"/>
              <w:spacing w:before="480" w:after="0" w:line="240" w:lineRule="auto"/>
              <w:rPr>
                <w:rFonts w:cs="Arial"/>
                <w:sz w:val="24"/>
                <w:szCs w:val="24"/>
              </w:rPr>
            </w:pPr>
          </w:p>
          <w:p w14:paraId="7DE8CFDE" w14:textId="77777777" w:rsidR="00701BD7" w:rsidRPr="004A487C" w:rsidRDefault="00701BD7" w:rsidP="006E1FFF">
            <w:pPr>
              <w:pStyle w:val="AB"/>
              <w:spacing w:before="480" w:after="0" w:line="240" w:lineRule="auto"/>
              <w:rPr>
                <w:rFonts w:cs="Arial"/>
                <w:sz w:val="24"/>
                <w:szCs w:val="24"/>
              </w:rPr>
            </w:pPr>
          </w:p>
          <w:p w14:paraId="677B62B8" w14:textId="77777777" w:rsidR="00701BD7" w:rsidRPr="004A487C" w:rsidRDefault="00701BD7" w:rsidP="006E1FFF">
            <w:pPr>
              <w:pStyle w:val="AB"/>
              <w:spacing w:before="480" w:after="0" w:line="240" w:lineRule="auto"/>
              <w:rPr>
                <w:rFonts w:cs="Arial"/>
                <w:sz w:val="24"/>
                <w:szCs w:val="24"/>
              </w:rPr>
            </w:pPr>
          </w:p>
          <w:p w14:paraId="03871C6A" w14:textId="77777777" w:rsidR="00701BD7" w:rsidRPr="004A487C" w:rsidRDefault="00701BD7" w:rsidP="006E1FFF">
            <w:pPr>
              <w:pStyle w:val="AB"/>
              <w:spacing w:before="480" w:after="0" w:line="240" w:lineRule="auto"/>
              <w:rPr>
                <w:rFonts w:cs="Arial"/>
                <w:sz w:val="24"/>
                <w:szCs w:val="24"/>
              </w:rPr>
            </w:pPr>
          </w:p>
          <w:p w14:paraId="7159D3BD" w14:textId="77777777" w:rsidR="00701BD7" w:rsidRPr="004A487C" w:rsidRDefault="00701BD7" w:rsidP="006E1FFF">
            <w:pPr>
              <w:pStyle w:val="AB"/>
              <w:spacing w:before="480"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1E1CF392" w14:textId="77777777" w:rsidR="00701BD7" w:rsidRPr="004A487C" w:rsidRDefault="00701BD7" w:rsidP="006E1FFF">
            <w:pPr>
              <w:pStyle w:val="AB"/>
              <w:spacing w:before="480" w:after="0" w:line="240" w:lineRule="auto"/>
              <w:rPr>
                <w:rFonts w:cs="Arial"/>
                <w:sz w:val="24"/>
                <w:szCs w:val="24"/>
              </w:rPr>
            </w:pPr>
            <w:r w:rsidRPr="004A487C">
              <w:rPr>
                <w:rFonts w:cs="Arial"/>
                <w:sz w:val="24"/>
                <w:szCs w:val="24"/>
              </w:rPr>
              <w:t>z.B. Erz (zur Stahlproduktion)</w:t>
            </w:r>
          </w:p>
        </w:tc>
        <w:tc>
          <w:tcPr>
            <w:tcW w:w="2081" w:type="dxa"/>
            <w:shd w:val="clear" w:color="auto" w:fill="auto"/>
          </w:tcPr>
          <w:p w14:paraId="57B8EFE5" w14:textId="77777777" w:rsidR="00701BD7" w:rsidRPr="004A487C" w:rsidRDefault="00701BD7" w:rsidP="006E1FFF">
            <w:pPr>
              <w:pStyle w:val="AB"/>
              <w:spacing w:before="480"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3655DDC7" w14:textId="46F654DB" w:rsidR="00CB386F" w:rsidRPr="004A487C" w:rsidRDefault="00701BD7" w:rsidP="00CB386F">
      <w:pPr>
        <w:pStyle w:val="AB"/>
        <w:numPr>
          <w:ilvl w:val="0"/>
          <w:numId w:val="18"/>
        </w:numPr>
        <w:spacing w:before="480" w:after="0" w:line="240" w:lineRule="auto"/>
        <w:rPr>
          <w:rFonts w:eastAsia="Times New Roman" w:cs="Arial"/>
          <w:b w:val="0"/>
          <w:color w:val="000000"/>
          <w:sz w:val="24"/>
          <w:szCs w:val="24"/>
          <w:lang w:eastAsia="de-DE"/>
        </w:rPr>
      </w:pPr>
      <w:r w:rsidRPr="004A487C">
        <w:rPr>
          <w:rFonts w:cs="Arial"/>
          <w:b w:val="0"/>
          <w:color w:val="000000"/>
          <w:sz w:val="24"/>
          <w:szCs w:val="24"/>
        </w:rPr>
        <w:t>F</w:t>
      </w:r>
      <w:r w:rsidR="00123C47" w:rsidRPr="004A487C">
        <w:rPr>
          <w:rFonts w:cs="Arial"/>
          <w:b w:val="0"/>
          <w:color w:val="000000"/>
          <w:sz w:val="24"/>
          <w:szCs w:val="24"/>
        </w:rPr>
        <w:t>reie Güter</w:t>
      </w:r>
      <w:r w:rsidRPr="004A487C">
        <w:rPr>
          <w:rFonts w:cs="Arial"/>
          <w:b w:val="0"/>
          <w:color w:val="000000"/>
          <w:sz w:val="24"/>
          <w:szCs w:val="24"/>
        </w:rPr>
        <w:t xml:space="preserve"> sind selten. Ob ein </w:t>
      </w:r>
      <w:r w:rsidR="00CB386F" w:rsidRPr="004A487C">
        <w:rPr>
          <w:rFonts w:cs="Arial"/>
          <w:b w:val="0"/>
          <w:color w:val="000000"/>
          <w:sz w:val="24"/>
          <w:szCs w:val="24"/>
        </w:rPr>
        <w:t xml:space="preserve">Gut tatsächlich als frei bezeichnet werden kann, hängt zudem von den jeweiligen Umständen ab. </w:t>
      </w:r>
      <w:r w:rsidR="00AC286C" w:rsidRPr="004A487C">
        <w:rPr>
          <w:rFonts w:cs="Arial"/>
          <w:b w:val="0"/>
          <w:color w:val="000000"/>
          <w:sz w:val="24"/>
          <w:szCs w:val="24"/>
        </w:rPr>
        <w:t>E</w:t>
      </w:r>
      <w:r w:rsidR="00CB386F" w:rsidRPr="004A487C">
        <w:rPr>
          <w:rFonts w:cs="Arial"/>
          <w:b w:val="0"/>
          <w:color w:val="000000"/>
          <w:sz w:val="24"/>
          <w:szCs w:val="24"/>
        </w:rPr>
        <w:t>ntsch</w:t>
      </w:r>
      <w:r w:rsidR="00983F42" w:rsidRPr="004A487C">
        <w:rPr>
          <w:rFonts w:cs="Arial"/>
          <w:b w:val="0"/>
          <w:color w:val="000000"/>
          <w:sz w:val="24"/>
          <w:szCs w:val="24"/>
        </w:rPr>
        <w:t>eid</w:t>
      </w:r>
      <w:r w:rsidR="00AC286C" w:rsidRPr="004A487C">
        <w:rPr>
          <w:rFonts w:cs="Arial"/>
          <w:b w:val="0"/>
          <w:color w:val="000000"/>
          <w:sz w:val="24"/>
          <w:szCs w:val="24"/>
        </w:rPr>
        <w:t>et</w:t>
      </w:r>
      <w:r w:rsidR="00983F42" w:rsidRPr="004A487C">
        <w:rPr>
          <w:rFonts w:cs="Arial"/>
          <w:b w:val="0"/>
          <w:color w:val="000000"/>
          <w:sz w:val="24"/>
          <w:szCs w:val="24"/>
        </w:rPr>
        <w:t xml:space="preserve"> in den folgenden Fällen, ob da</w:t>
      </w:r>
      <w:r w:rsidR="00CB386F" w:rsidRPr="004A487C">
        <w:rPr>
          <w:rFonts w:cs="Arial"/>
          <w:b w:val="0"/>
          <w:color w:val="000000"/>
          <w:sz w:val="24"/>
          <w:szCs w:val="24"/>
        </w:rPr>
        <w:t>s</w:t>
      </w:r>
      <w:r w:rsidR="00983F42" w:rsidRPr="004A487C">
        <w:rPr>
          <w:rFonts w:cs="Arial"/>
          <w:b w:val="0"/>
          <w:color w:val="000000"/>
          <w:sz w:val="24"/>
          <w:szCs w:val="24"/>
        </w:rPr>
        <w:t xml:space="preserve"> G</w:t>
      </w:r>
      <w:r w:rsidR="00CB386F" w:rsidRPr="004A487C">
        <w:rPr>
          <w:rFonts w:cs="Arial"/>
          <w:b w:val="0"/>
          <w:color w:val="000000"/>
          <w:sz w:val="24"/>
          <w:szCs w:val="24"/>
        </w:rPr>
        <w:t xml:space="preserve">ut als frei </w:t>
      </w:r>
      <w:r w:rsidR="00983F42" w:rsidRPr="004A487C">
        <w:rPr>
          <w:rFonts w:cs="Arial"/>
          <w:b w:val="0"/>
          <w:color w:val="000000"/>
          <w:sz w:val="24"/>
          <w:szCs w:val="24"/>
        </w:rPr>
        <w:t xml:space="preserve">oder als knapp </w:t>
      </w:r>
      <w:r w:rsidR="00CB386F" w:rsidRPr="004A487C">
        <w:rPr>
          <w:rFonts w:cs="Arial"/>
          <w:b w:val="0"/>
          <w:color w:val="000000"/>
          <w:sz w:val="24"/>
          <w:szCs w:val="24"/>
        </w:rPr>
        <w:t xml:space="preserve">zu bezeichnen ist: </w:t>
      </w:r>
    </w:p>
    <w:p w14:paraId="1729DC69" w14:textId="77777777" w:rsidR="008B21C9" w:rsidRPr="006E1FFF" w:rsidRDefault="00CB386F" w:rsidP="00395D59">
      <w:pPr>
        <w:pStyle w:val="AB"/>
        <w:spacing w:before="240" w:after="0" w:line="240" w:lineRule="auto"/>
        <w:rPr>
          <w:rFonts w:eastAsia="Times New Roman" w:cs="Arial"/>
          <w:b w:val="0"/>
          <w:color w:val="000000"/>
          <w:sz w:val="24"/>
          <w:szCs w:val="24"/>
          <w:lang w:eastAsia="de-DE"/>
        </w:rPr>
      </w:pP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>Saubere Luft auf der Raumstation ISS</w:t>
      </w: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ab/>
      </w: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ab/>
      </w:r>
      <w:r w:rsidRPr="006E1FFF">
        <w:rPr>
          <w:rFonts w:eastAsia="Times New Roman" w:cs="Arial"/>
          <w:b w:val="0"/>
          <w:color w:val="000000"/>
          <w:sz w:val="36"/>
          <w:szCs w:val="36"/>
          <w:lang w:eastAsia="de-DE"/>
        </w:rPr>
        <w:t xml:space="preserve">□ </w:t>
      </w: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 xml:space="preserve">freies Gut </w:t>
      </w: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ab/>
      </w:r>
      <w:r w:rsidRPr="006E1FFF">
        <w:rPr>
          <w:rFonts w:eastAsia="Times New Roman" w:cs="Arial"/>
          <w:b w:val="0"/>
          <w:color w:val="000000"/>
          <w:sz w:val="36"/>
          <w:szCs w:val="36"/>
          <w:lang w:eastAsia="de-DE"/>
        </w:rPr>
        <w:t>□</w:t>
      </w: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 xml:space="preserve"> knappes </w:t>
      </w:r>
      <w:proofErr w:type="gramStart"/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>Gu</w:t>
      </w:r>
      <w:r w:rsidR="00701BD7"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 xml:space="preserve">t  </w:t>
      </w: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>Sand</w:t>
      </w:r>
      <w:proofErr w:type="gramEnd"/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 xml:space="preserve"> in der Sahara</w:t>
      </w: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ab/>
      </w: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ab/>
      </w: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ab/>
      </w: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ab/>
      </w:r>
      <w:r w:rsidR="00395D59"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ab/>
      </w:r>
      <w:r w:rsidRPr="006E1FFF">
        <w:rPr>
          <w:rFonts w:eastAsia="Times New Roman" w:cs="Arial"/>
          <w:b w:val="0"/>
          <w:color w:val="000000"/>
          <w:sz w:val="36"/>
          <w:szCs w:val="36"/>
          <w:lang w:eastAsia="de-DE"/>
        </w:rPr>
        <w:t xml:space="preserve">□ </w:t>
      </w: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 xml:space="preserve">freies Gut </w:t>
      </w: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ab/>
      </w:r>
      <w:r w:rsidRPr="006E1FFF">
        <w:rPr>
          <w:rFonts w:eastAsia="Times New Roman" w:cs="Arial"/>
          <w:b w:val="0"/>
          <w:color w:val="000000"/>
          <w:sz w:val="36"/>
          <w:szCs w:val="36"/>
          <w:lang w:eastAsia="de-DE"/>
        </w:rPr>
        <w:t>□</w:t>
      </w: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 xml:space="preserve"> knappes Gu</w:t>
      </w:r>
      <w:r w:rsidR="00701BD7"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 xml:space="preserve">t </w:t>
      </w: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>Saubere Luft an der Ostsee</w:t>
      </w: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ab/>
      </w: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ab/>
      </w: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ab/>
      </w:r>
      <w:r w:rsidRPr="006E1FFF">
        <w:rPr>
          <w:rFonts w:eastAsia="Times New Roman" w:cs="Arial"/>
          <w:b w:val="0"/>
          <w:color w:val="000000"/>
          <w:sz w:val="36"/>
          <w:szCs w:val="36"/>
          <w:lang w:eastAsia="de-DE"/>
        </w:rPr>
        <w:t xml:space="preserve">□ </w:t>
      </w: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 xml:space="preserve">freies Gut </w:t>
      </w: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ab/>
      </w:r>
      <w:r w:rsidRPr="006E1FFF">
        <w:rPr>
          <w:rFonts w:eastAsia="Times New Roman" w:cs="Arial"/>
          <w:b w:val="0"/>
          <w:color w:val="000000"/>
          <w:sz w:val="36"/>
          <w:szCs w:val="36"/>
          <w:lang w:eastAsia="de-DE"/>
        </w:rPr>
        <w:t>□</w:t>
      </w:r>
      <w:r w:rsidR="00701BD7"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 xml:space="preserve"> knappes Gut </w:t>
      </w: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 xml:space="preserve">Sand bei der Freiwilligen Feuerwehr </w:t>
      </w: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ab/>
      </w: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ab/>
      </w:r>
      <w:r w:rsidRPr="006E1FFF">
        <w:rPr>
          <w:rFonts w:eastAsia="Times New Roman" w:cs="Arial"/>
          <w:b w:val="0"/>
          <w:color w:val="000000"/>
          <w:sz w:val="36"/>
          <w:szCs w:val="36"/>
          <w:lang w:eastAsia="de-DE"/>
        </w:rPr>
        <w:t xml:space="preserve">□ </w:t>
      </w: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 xml:space="preserve">freies Gut </w:t>
      </w: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ab/>
      </w:r>
      <w:r w:rsidRPr="006E1FFF">
        <w:rPr>
          <w:rFonts w:eastAsia="Times New Roman" w:cs="Arial"/>
          <w:b w:val="0"/>
          <w:color w:val="000000"/>
          <w:sz w:val="36"/>
          <w:szCs w:val="36"/>
          <w:lang w:eastAsia="de-DE"/>
        </w:rPr>
        <w:t>□</w:t>
      </w:r>
      <w:r w:rsidRPr="006E1FFF">
        <w:rPr>
          <w:rFonts w:eastAsia="Times New Roman" w:cs="Arial"/>
          <w:b w:val="0"/>
          <w:color w:val="000000"/>
          <w:sz w:val="24"/>
          <w:szCs w:val="24"/>
          <w:lang w:eastAsia="de-DE"/>
        </w:rPr>
        <w:t xml:space="preserve"> knappes Gut </w:t>
      </w:r>
    </w:p>
    <w:p w14:paraId="3BF955B4" w14:textId="77777777" w:rsidR="001672D2" w:rsidRPr="006E1FFF" w:rsidRDefault="001672D2" w:rsidP="002A4722">
      <w:pPr>
        <w:keepNext/>
        <w:spacing w:after="0" w:line="240" w:lineRule="auto"/>
        <w:outlineLvl w:val="0"/>
        <w:rPr>
          <w:rFonts w:eastAsia="Times New Roman" w:cs="Arial"/>
          <w:b/>
          <w:bCs/>
          <w:color w:val="000000"/>
          <w:sz w:val="24"/>
          <w:szCs w:val="24"/>
          <w:lang w:eastAsia="de-DE"/>
        </w:rPr>
      </w:pPr>
    </w:p>
    <w:p w14:paraId="67599EA6" w14:textId="77777777" w:rsidR="002A4722" w:rsidRPr="006E1FFF" w:rsidRDefault="002A4722" w:rsidP="002A4722">
      <w:pPr>
        <w:keepNext/>
        <w:spacing w:after="0" w:line="240" w:lineRule="auto"/>
        <w:outlineLvl w:val="0"/>
        <w:rPr>
          <w:rFonts w:eastAsia="Times New Roman" w:cs="Arial"/>
          <w:b/>
          <w:bCs/>
          <w:color w:val="000000"/>
          <w:lang w:eastAsia="de-DE"/>
        </w:rPr>
      </w:pPr>
    </w:p>
    <w:p w14:paraId="74283259" w14:textId="4AFEC882" w:rsidR="00476AE8" w:rsidRPr="004A487C" w:rsidRDefault="003241B2" w:rsidP="00476AE8">
      <w:pPr>
        <w:keepNext/>
        <w:numPr>
          <w:ilvl w:val="0"/>
          <w:numId w:val="18"/>
        </w:numPr>
        <w:spacing w:after="120" w:line="240" w:lineRule="auto"/>
        <w:ind w:left="714" w:hanging="357"/>
        <w:outlineLvl w:val="0"/>
        <w:rPr>
          <w:rFonts w:eastAsia="Times New Roman" w:cs="Arial"/>
          <w:bCs/>
          <w:sz w:val="24"/>
          <w:szCs w:val="24"/>
          <w:lang w:eastAsia="de-DE"/>
        </w:rPr>
      </w:pPr>
      <w:r w:rsidRPr="004A487C">
        <w:rPr>
          <w:rFonts w:eastAsia="Times New Roman" w:cs="Arial"/>
          <w:bCs/>
          <w:sz w:val="24"/>
          <w:szCs w:val="24"/>
          <w:lang w:eastAsia="de-DE"/>
        </w:rPr>
        <w:t>Bitte e</w:t>
      </w:r>
      <w:r w:rsidR="00476AE8" w:rsidRPr="004A487C">
        <w:rPr>
          <w:rFonts w:eastAsia="Times New Roman" w:cs="Arial"/>
          <w:bCs/>
          <w:sz w:val="24"/>
          <w:szCs w:val="24"/>
          <w:lang w:eastAsia="de-DE"/>
        </w:rPr>
        <w:t>rstell</w:t>
      </w:r>
      <w:r w:rsidRPr="004A487C">
        <w:rPr>
          <w:rFonts w:eastAsia="Times New Roman" w:cs="Arial"/>
          <w:bCs/>
          <w:sz w:val="24"/>
          <w:szCs w:val="24"/>
          <w:lang w:eastAsia="de-DE"/>
        </w:rPr>
        <w:t>t</w:t>
      </w:r>
      <w:r w:rsidR="00476AE8" w:rsidRPr="004A487C">
        <w:rPr>
          <w:rFonts w:eastAsia="Times New Roman" w:cs="Arial"/>
          <w:bCs/>
          <w:sz w:val="24"/>
          <w:szCs w:val="24"/>
          <w:lang w:eastAsia="de-DE"/>
        </w:rPr>
        <w:t xml:space="preserve"> eine Liste mit 10 bis </w:t>
      </w:r>
      <w:r w:rsidR="00983F42" w:rsidRPr="004A487C">
        <w:rPr>
          <w:rFonts w:eastAsia="Times New Roman" w:cs="Arial"/>
          <w:bCs/>
          <w:sz w:val="24"/>
          <w:szCs w:val="24"/>
          <w:lang w:eastAsia="de-DE"/>
        </w:rPr>
        <w:t xml:space="preserve">15 Gütern, die </w:t>
      </w:r>
      <w:r w:rsidRPr="004A487C">
        <w:rPr>
          <w:rFonts w:eastAsia="Times New Roman" w:cs="Arial"/>
          <w:bCs/>
          <w:sz w:val="24"/>
          <w:szCs w:val="24"/>
          <w:lang w:eastAsia="de-DE"/>
        </w:rPr>
        <w:t xml:space="preserve">Ihr </w:t>
      </w:r>
      <w:r w:rsidR="00983F42" w:rsidRPr="004A487C">
        <w:rPr>
          <w:rFonts w:eastAsia="Times New Roman" w:cs="Arial"/>
          <w:bCs/>
          <w:sz w:val="24"/>
          <w:szCs w:val="24"/>
          <w:lang w:eastAsia="de-DE"/>
        </w:rPr>
        <w:t>täglich konsumiert bzw. benötigt (Lebensmittel, Handy, Verkehrsmittel etc.) und ordne</w:t>
      </w:r>
      <w:r w:rsidRPr="004A487C">
        <w:rPr>
          <w:rFonts w:eastAsia="Times New Roman" w:cs="Arial"/>
          <w:bCs/>
          <w:sz w:val="24"/>
          <w:szCs w:val="24"/>
          <w:lang w:eastAsia="de-DE"/>
        </w:rPr>
        <w:t>t</w:t>
      </w:r>
      <w:r w:rsidR="00983F42" w:rsidRPr="004A487C">
        <w:rPr>
          <w:rFonts w:eastAsia="Times New Roman" w:cs="Arial"/>
          <w:bCs/>
          <w:sz w:val="24"/>
          <w:szCs w:val="24"/>
          <w:lang w:eastAsia="de-DE"/>
        </w:rPr>
        <w:t xml:space="preserve"> sie ihrer Knappheit nach. Orientier</w:t>
      </w:r>
      <w:r w:rsidRPr="004A487C">
        <w:rPr>
          <w:rFonts w:eastAsia="Times New Roman" w:cs="Arial"/>
          <w:bCs/>
          <w:sz w:val="24"/>
          <w:szCs w:val="24"/>
          <w:lang w:eastAsia="de-DE"/>
        </w:rPr>
        <w:t>t</w:t>
      </w:r>
      <w:r w:rsidR="00983F42" w:rsidRPr="004A487C">
        <w:rPr>
          <w:rFonts w:eastAsia="Times New Roman" w:cs="Arial"/>
          <w:bCs/>
          <w:sz w:val="24"/>
          <w:szCs w:val="24"/>
          <w:lang w:eastAsia="de-DE"/>
        </w:rPr>
        <w:t xml:space="preserve"> </w:t>
      </w:r>
      <w:r w:rsidRPr="004A487C">
        <w:rPr>
          <w:rFonts w:eastAsia="Times New Roman" w:cs="Arial"/>
          <w:bCs/>
          <w:sz w:val="24"/>
          <w:szCs w:val="24"/>
          <w:lang w:eastAsia="de-DE"/>
        </w:rPr>
        <w:t xml:space="preserve">Euch </w:t>
      </w:r>
      <w:r w:rsidR="00983F42" w:rsidRPr="004A487C">
        <w:rPr>
          <w:rFonts w:eastAsia="Times New Roman" w:cs="Arial"/>
          <w:bCs/>
          <w:sz w:val="24"/>
          <w:szCs w:val="24"/>
          <w:lang w:eastAsia="de-DE"/>
        </w:rPr>
        <w:t xml:space="preserve">hierfür zunächst am Preis des Gutes. </w:t>
      </w:r>
    </w:p>
    <w:p w14:paraId="45207DB0" w14:textId="76DA1E70" w:rsidR="00476AE8" w:rsidRPr="004A487C" w:rsidRDefault="00577D16">
      <w:pPr>
        <w:keepNext/>
        <w:spacing w:after="120" w:line="240" w:lineRule="auto"/>
        <w:ind w:left="708"/>
        <w:outlineLvl w:val="0"/>
        <w:rPr>
          <w:rFonts w:eastAsia="Times New Roman" w:cs="Arial"/>
          <w:bCs/>
          <w:sz w:val="24"/>
          <w:szCs w:val="24"/>
          <w:lang w:eastAsia="de-DE"/>
        </w:rPr>
      </w:pPr>
      <w:r w:rsidRPr="004A487C">
        <w:rPr>
          <w:rFonts w:eastAsia="Times New Roman" w:cs="Arial"/>
          <w:bCs/>
          <w:sz w:val="24"/>
          <w:szCs w:val="24"/>
          <w:lang w:eastAsia="de-DE"/>
        </w:rPr>
        <w:t xml:space="preserve">Natürlich spiegelt der Preis nicht nur die Knappheit wider. Pickt </w:t>
      </w:r>
      <w:r w:rsidR="003241B2" w:rsidRPr="004A487C">
        <w:rPr>
          <w:rFonts w:eastAsia="Times New Roman" w:cs="Arial"/>
          <w:bCs/>
          <w:sz w:val="24"/>
          <w:szCs w:val="24"/>
          <w:lang w:eastAsia="de-DE"/>
        </w:rPr>
        <w:t>E</w:t>
      </w:r>
      <w:r w:rsidRPr="004A487C">
        <w:rPr>
          <w:rFonts w:eastAsia="Times New Roman" w:cs="Arial"/>
          <w:bCs/>
          <w:sz w:val="24"/>
          <w:szCs w:val="24"/>
          <w:lang w:eastAsia="de-DE"/>
        </w:rPr>
        <w:t xml:space="preserve">uch verschiedene von </w:t>
      </w:r>
      <w:r w:rsidR="003241B2" w:rsidRPr="004A487C">
        <w:rPr>
          <w:rFonts w:eastAsia="Times New Roman" w:cs="Arial"/>
          <w:bCs/>
          <w:sz w:val="24"/>
          <w:szCs w:val="24"/>
          <w:lang w:eastAsia="de-DE"/>
        </w:rPr>
        <w:t>E</w:t>
      </w:r>
      <w:r w:rsidRPr="004A487C">
        <w:rPr>
          <w:rFonts w:eastAsia="Times New Roman" w:cs="Arial"/>
          <w:bCs/>
          <w:sz w:val="24"/>
          <w:szCs w:val="24"/>
          <w:lang w:eastAsia="de-DE"/>
        </w:rPr>
        <w:t xml:space="preserve">uren Gütern und erklärt, warum es so viele verschiedene Preise für ein Gut (z.B. Handy) gibt. </w:t>
      </w:r>
    </w:p>
    <w:p w14:paraId="0A829E6F" w14:textId="28CEAF1E" w:rsidR="008E570F" w:rsidRPr="004A487C" w:rsidRDefault="00983F42" w:rsidP="008E570F">
      <w:pPr>
        <w:keepNext/>
        <w:spacing w:after="0" w:line="240" w:lineRule="auto"/>
        <w:ind w:left="720"/>
        <w:outlineLvl w:val="0"/>
        <w:rPr>
          <w:rFonts w:eastAsia="Times New Roman" w:cs="Arial"/>
          <w:bCs/>
          <w:sz w:val="24"/>
          <w:szCs w:val="24"/>
          <w:lang w:eastAsia="de-DE"/>
        </w:rPr>
      </w:pPr>
      <w:r w:rsidRPr="004A487C">
        <w:rPr>
          <w:rFonts w:eastAsia="Times New Roman" w:cs="Arial"/>
          <w:bCs/>
          <w:sz w:val="24"/>
          <w:szCs w:val="24"/>
          <w:lang w:eastAsia="de-DE"/>
        </w:rPr>
        <w:t>Überleg</w:t>
      </w:r>
      <w:r w:rsidR="003241B2" w:rsidRPr="004A487C">
        <w:rPr>
          <w:rFonts w:eastAsia="Times New Roman" w:cs="Arial"/>
          <w:bCs/>
          <w:sz w:val="24"/>
          <w:szCs w:val="24"/>
          <w:lang w:eastAsia="de-DE"/>
        </w:rPr>
        <w:t>t</w:t>
      </w:r>
      <w:r w:rsidRPr="004A487C">
        <w:rPr>
          <w:rFonts w:eastAsia="Times New Roman" w:cs="Arial"/>
          <w:bCs/>
          <w:sz w:val="24"/>
          <w:szCs w:val="24"/>
          <w:lang w:eastAsia="de-DE"/>
        </w:rPr>
        <w:t xml:space="preserve"> dann in einem </w:t>
      </w:r>
      <w:r w:rsidR="00577D16" w:rsidRPr="004A487C">
        <w:rPr>
          <w:rFonts w:eastAsia="Times New Roman" w:cs="Arial"/>
          <w:bCs/>
          <w:sz w:val="24"/>
          <w:szCs w:val="24"/>
          <w:lang w:eastAsia="de-DE"/>
        </w:rPr>
        <w:t>dritten</w:t>
      </w:r>
      <w:r w:rsidRPr="004A487C">
        <w:rPr>
          <w:rFonts w:eastAsia="Times New Roman" w:cs="Arial"/>
          <w:bCs/>
          <w:sz w:val="24"/>
          <w:szCs w:val="24"/>
          <w:lang w:eastAsia="de-DE"/>
        </w:rPr>
        <w:t xml:space="preserve"> Schritt, ob bestimmte billigere Güter vielleicht doch knapper sind als einige der relativ gesehen teureren. Woran könnte das liegen? </w:t>
      </w:r>
      <w:r w:rsidR="00395D59" w:rsidRPr="004A487C">
        <w:rPr>
          <w:rFonts w:eastAsia="Times New Roman" w:cs="Arial"/>
          <w:bCs/>
          <w:sz w:val="24"/>
          <w:szCs w:val="24"/>
          <w:lang w:eastAsia="de-DE"/>
        </w:rPr>
        <w:t>Welche Rolle spielen hier Steuern oder Subventionen?</w:t>
      </w:r>
    </w:p>
    <w:p w14:paraId="5004C577" w14:textId="77777777" w:rsidR="008E570F" w:rsidRDefault="008E570F">
      <w:pPr>
        <w:spacing w:after="0" w:line="240" w:lineRule="auto"/>
        <w:rPr>
          <w:rFonts w:eastAsia="Times New Roman" w:cs="Arial"/>
          <w:bCs/>
          <w:sz w:val="24"/>
          <w:szCs w:val="24"/>
          <w:lang w:eastAsia="de-DE"/>
        </w:rPr>
      </w:pPr>
      <w:r>
        <w:rPr>
          <w:rFonts w:eastAsia="Times New Roman" w:cs="Arial"/>
          <w:bCs/>
          <w:sz w:val="24"/>
          <w:szCs w:val="24"/>
          <w:lang w:eastAsia="de-DE"/>
        </w:rPr>
        <w:br w:type="page"/>
      </w:r>
    </w:p>
    <w:p w14:paraId="62184876" w14:textId="77777777" w:rsidR="002A4722" w:rsidRPr="00125C2B" w:rsidRDefault="00983F42" w:rsidP="008E570F">
      <w:pPr>
        <w:keepNext/>
        <w:spacing w:after="0" w:line="240" w:lineRule="auto"/>
        <w:ind w:left="720"/>
        <w:outlineLvl w:val="0"/>
        <w:rPr>
          <w:rFonts w:cs="Arial"/>
          <w:b/>
          <w:color w:val="004F86"/>
          <w:sz w:val="28"/>
          <w:szCs w:val="28"/>
        </w:rPr>
      </w:pPr>
      <w:r w:rsidRPr="00125C2B">
        <w:rPr>
          <w:rFonts w:cs="Arial"/>
          <w:b/>
          <w:color w:val="004F86"/>
          <w:sz w:val="28"/>
          <w:szCs w:val="28"/>
        </w:rPr>
        <w:lastRenderedPageBreak/>
        <w:t xml:space="preserve">Lösungen zu Arbeitsblatt </w:t>
      </w:r>
      <w:r w:rsidR="00264896" w:rsidRPr="00125C2B">
        <w:rPr>
          <w:rFonts w:cs="Arial"/>
          <w:b/>
          <w:color w:val="004F86"/>
          <w:sz w:val="28"/>
          <w:szCs w:val="28"/>
        </w:rPr>
        <w:t>„Die verschiedenen Güterarten“</w:t>
      </w:r>
    </w:p>
    <w:p w14:paraId="58A0B5BA" w14:textId="2E737552" w:rsidR="000D1367" w:rsidRPr="00AE462C" w:rsidRDefault="00983F42" w:rsidP="00AE462C">
      <w:pPr>
        <w:spacing w:before="200" w:after="120" w:line="300" w:lineRule="atLeast"/>
        <w:jc w:val="both"/>
        <w:rPr>
          <w:rFonts w:cs="Arial"/>
          <w:b/>
          <w:bCs/>
          <w:color w:val="004F86"/>
          <w:sz w:val="26"/>
          <w:szCs w:val="26"/>
        </w:rPr>
      </w:pPr>
      <w:r w:rsidRPr="00AE462C">
        <w:rPr>
          <w:rFonts w:cs="Arial"/>
          <w:b/>
          <w:bCs/>
          <w:color w:val="004F86"/>
          <w:sz w:val="26"/>
          <w:szCs w:val="26"/>
        </w:rPr>
        <w:t xml:space="preserve">Aufgabe 2: </w:t>
      </w:r>
    </w:p>
    <w:p w14:paraId="286878C3" w14:textId="77777777" w:rsidR="000D1367" w:rsidRPr="000D1367" w:rsidRDefault="00983F42" w:rsidP="00413CE8">
      <w:pPr>
        <w:keepNext/>
        <w:spacing w:after="0" w:line="240" w:lineRule="auto"/>
        <w:outlineLvl w:val="0"/>
        <w:rPr>
          <w:rFonts w:eastAsia="Times New Roman" w:cs="Arial"/>
          <w:bCs/>
          <w:sz w:val="24"/>
          <w:szCs w:val="24"/>
          <w:lang w:eastAsia="de-DE"/>
        </w:rPr>
      </w:pPr>
      <w:r w:rsidRPr="000D1367">
        <w:rPr>
          <w:rFonts w:eastAsia="Times New Roman" w:cs="Arial"/>
          <w:bCs/>
          <w:sz w:val="24"/>
          <w:szCs w:val="24"/>
          <w:lang w:eastAsia="de-DE"/>
        </w:rPr>
        <w:t xml:space="preserve">knapp </w:t>
      </w:r>
    </w:p>
    <w:p w14:paraId="4AEDA2A9" w14:textId="77777777" w:rsidR="000D1367" w:rsidRPr="000D1367" w:rsidRDefault="00983F42" w:rsidP="00413CE8">
      <w:pPr>
        <w:keepNext/>
        <w:spacing w:after="0" w:line="240" w:lineRule="auto"/>
        <w:outlineLvl w:val="0"/>
        <w:rPr>
          <w:rFonts w:eastAsia="Times New Roman" w:cs="Arial"/>
          <w:bCs/>
          <w:sz w:val="24"/>
          <w:szCs w:val="24"/>
          <w:lang w:eastAsia="de-DE"/>
        </w:rPr>
      </w:pPr>
      <w:r w:rsidRPr="000D1367">
        <w:rPr>
          <w:rFonts w:eastAsia="Times New Roman" w:cs="Arial"/>
          <w:bCs/>
          <w:sz w:val="24"/>
          <w:szCs w:val="24"/>
          <w:lang w:eastAsia="de-DE"/>
        </w:rPr>
        <w:t>frei</w:t>
      </w:r>
    </w:p>
    <w:p w14:paraId="198614B9" w14:textId="77777777" w:rsidR="000D1367" w:rsidRPr="000D1367" w:rsidRDefault="00983F42" w:rsidP="00413CE8">
      <w:pPr>
        <w:keepNext/>
        <w:spacing w:after="0" w:line="240" w:lineRule="auto"/>
        <w:outlineLvl w:val="0"/>
        <w:rPr>
          <w:rFonts w:eastAsia="Times New Roman" w:cs="Arial"/>
          <w:bCs/>
          <w:sz w:val="24"/>
          <w:szCs w:val="24"/>
          <w:lang w:eastAsia="de-DE"/>
        </w:rPr>
      </w:pPr>
      <w:r w:rsidRPr="000D1367">
        <w:rPr>
          <w:rFonts w:eastAsia="Times New Roman" w:cs="Arial"/>
          <w:bCs/>
          <w:sz w:val="24"/>
          <w:szCs w:val="24"/>
          <w:lang w:eastAsia="de-DE"/>
        </w:rPr>
        <w:t>frei</w:t>
      </w:r>
    </w:p>
    <w:p w14:paraId="47D5C331" w14:textId="77777777" w:rsidR="00983F42" w:rsidRDefault="00983F42" w:rsidP="00413CE8">
      <w:pPr>
        <w:keepNext/>
        <w:spacing w:after="0" w:line="240" w:lineRule="auto"/>
        <w:outlineLvl w:val="0"/>
        <w:rPr>
          <w:rFonts w:eastAsia="Times New Roman" w:cs="Arial"/>
          <w:bCs/>
          <w:sz w:val="24"/>
          <w:szCs w:val="24"/>
          <w:lang w:eastAsia="de-DE"/>
        </w:rPr>
      </w:pPr>
      <w:r w:rsidRPr="000D1367">
        <w:rPr>
          <w:rFonts w:eastAsia="Times New Roman" w:cs="Arial"/>
          <w:bCs/>
          <w:sz w:val="24"/>
          <w:szCs w:val="24"/>
          <w:lang w:eastAsia="de-DE"/>
        </w:rPr>
        <w:t xml:space="preserve">knapp </w:t>
      </w:r>
    </w:p>
    <w:p w14:paraId="04ED5110" w14:textId="77777777" w:rsidR="00AE462C" w:rsidRDefault="00983F42" w:rsidP="00AE462C">
      <w:pPr>
        <w:spacing w:before="200" w:after="120" w:line="300" w:lineRule="atLeast"/>
        <w:jc w:val="both"/>
        <w:rPr>
          <w:rFonts w:cs="Arial"/>
          <w:b/>
          <w:bCs/>
          <w:color w:val="004F86"/>
          <w:sz w:val="26"/>
          <w:szCs w:val="26"/>
        </w:rPr>
      </w:pPr>
      <w:r w:rsidRPr="00AE462C">
        <w:rPr>
          <w:rFonts w:cs="Arial"/>
          <w:b/>
          <w:bCs/>
          <w:color w:val="004F86"/>
          <w:sz w:val="26"/>
          <w:szCs w:val="26"/>
        </w:rPr>
        <w:t xml:space="preserve">Hinweis zu Aufgabe 3: </w:t>
      </w:r>
    </w:p>
    <w:p w14:paraId="3240C91A" w14:textId="066FAA84" w:rsidR="00B340B6" w:rsidRDefault="00577D16" w:rsidP="00AE462C">
      <w:pPr>
        <w:spacing w:before="200" w:after="120" w:line="300" w:lineRule="atLeast"/>
        <w:jc w:val="both"/>
        <w:rPr>
          <w:rFonts w:eastAsia="Times New Roman" w:cs="Arial"/>
          <w:bCs/>
          <w:sz w:val="24"/>
          <w:szCs w:val="24"/>
          <w:lang w:eastAsia="de-DE"/>
        </w:rPr>
      </w:pPr>
      <w:r>
        <w:rPr>
          <w:rFonts w:eastAsia="Times New Roman" w:cs="Arial"/>
          <w:bCs/>
          <w:sz w:val="24"/>
          <w:szCs w:val="24"/>
          <w:lang w:eastAsia="de-DE"/>
        </w:rPr>
        <w:t>Natürlich</w:t>
      </w:r>
      <w:r w:rsidR="00D90663">
        <w:rPr>
          <w:rFonts w:eastAsia="Times New Roman" w:cs="Arial"/>
          <w:bCs/>
          <w:sz w:val="24"/>
          <w:szCs w:val="24"/>
          <w:lang w:eastAsia="de-DE"/>
        </w:rPr>
        <w:t xml:space="preserve"> wird der Preis nicht allein durch Knappheit bestimmt. </w:t>
      </w:r>
      <w:r>
        <w:rPr>
          <w:rFonts w:eastAsia="Times New Roman" w:cs="Arial"/>
          <w:bCs/>
          <w:sz w:val="24"/>
          <w:szCs w:val="24"/>
          <w:lang w:eastAsia="de-DE"/>
        </w:rPr>
        <w:t xml:space="preserve">Daneben </w:t>
      </w:r>
      <w:r w:rsidR="00553293">
        <w:rPr>
          <w:rFonts w:eastAsia="Times New Roman" w:cs="Arial"/>
          <w:bCs/>
          <w:sz w:val="24"/>
          <w:szCs w:val="24"/>
          <w:lang w:eastAsia="de-DE"/>
        </w:rPr>
        <w:t>fließen</w:t>
      </w:r>
      <w:r>
        <w:rPr>
          <w:rFonts w:eastAsia="Times New Roman" w:cs="Arial"/>
          <w:bCs/>
          <w:sz w:val="24"/>
          <w:szCs w:val="24"/>
          <w:lang w:eastAsia="de-DE"/>
        </w:rPr>
        <w:t xml:space="preserve"> auch andere Fakto</w:t>
      </w:r>
      <w:r w:rsidR="00553293">
        <w:rPr>
          <w:rFonts w:eastAsia="Times New Roman" w:cs="Arial"/>
          <w:bCs/>
          <w:sz w:val="24"/>
          <w:szCs w:val="24"/>
          <w:lang w:eastAsia="de-DE"/>
        </w:rPr>
        <w:t xml:space="preserve">ren </w:t>
      </w:r>
      <w:r w:rsidR="00572D1C">
        <w:rPr>
          <w:rFonts w:eastAsia="Times New Roman" w:cs="Arial"/>
          <w:bCs/>
          <w:sz w:val="24"/>
          <w:szCs w:val="24"/>
          <w:lang w:eastAsia="de-DE"/>
        </w:rPr>
        <w:t>wie beispielsweise das Image, die Qualität, die Herstellungs</w:t>
      </w:r>
      <w:r w:rsidR="00D90663">
        <w:rPr>
          <w:rFonts w:eastAsia="Times New Roman" w:cs="Arial"/>
          <w:bCs/>
          <w:sz w:val="24"/>
          <w:szCs w:val="24"/>
          <w:lang w:eastAsia="de-DE"/>
        </w:rPr>
        <w:t>- und T</w:t>
      </w:r>
      <w:r w:rsidR="00572D1C">
        <w:rPr>
          <w:rFonts w:eastAsia="Times New Roman" w:cs="Arial"/>
          <w:bCs/>
          <w:sz w:val="24"/>
          <w:szCs w:val="24"/>
          <w:lang w:eastAsia="de-DE"/>
        </w:rPr>
        <w:t xml:space="preserve">ransportkosten, etc. in den Preis </w:t>
      </w:r>
      <w:r w:rsidR="00D90663">
        <w:rPr>
          <w:rFonts w:eastAsia="Times New Roman" w:cs="Arial"/>
          <w:bCs/>
          <w:sz w:val="24"/>
          <w:szCs w:val="24"/>
          <w:lang w:eastAsia="de-DE"/>
        </w:rPr>
        <w:t xml:space="preserve">eines Produktes </w:t>
      </w:r>
      <w:r w:rsidR="00572D1C">
        <w:rPr>
          <w:rFonts w:eastAsia="Times New Roman" w:cs="Arial"/>
          <w:bCs/>
          <w:sz w:val="24"/>
          <w:szCs w:val="24"/>
          <w:lang w:eastAsia="de-DE"/>
        </w:rPr>
        <w:t>ein.</w:t>
      </w:r>
      <w:r w:rsidR="002B5437">
        <w:rPr>
          <w:rFonts w:eastAsia="Times New Roman" w:cs="Arial"/>
          <w:bCs/>
          <w:sz w:val="24"/>
          <w:szCs w:val="24"/>
          <w:lang w:eastAsia="de-DE"/>
        </w:rPr>
        <w:t xml:space="preserve"> </w:t>
      </w:r>
      <w:r w:rsidR="00572D1C">
        <w:rPr>
          <w:rFonts w:eastAsia="Times New Roman" w:cs="Arial"/>
          <w:bCs/>
          <w:sz w:val="24"/>
          <w:szCs w:val="24"/>
          <w:lang w:eastAsia="de-DE"/>
        </w:rPr>
        <w:t>Allein aus diesem Grund</w:t>
      </w:r>
      <w:r w:rsidR="00D90663">
        <w:rPr>
          <w:rFonts w:eastAsia="Times New Roman" w:cs="Arial"/>
          <w:bCs/>
          <w:sz w:val="24"/>
          <w:szCs w:val="24"/>
          <w:lang w:eastAsia="de-DE"/>
        </w:rPr>
        <w:t xml:space="preserve"> kann man am Preis nicht die Kna</w:t>
      </w:r>
      <w:r w:rsidR="00572D1C">
        <w:rPr>
          <w:rFonts w:eastAsia="Times New Roman" w:cs="Arial"/>
          <w:bCs/>
          <w:sz w:val="24"/>
          <w:szCs w:val="24"/>
          <w:lang w:eastAsia="de-DE"/>
        </w:rPr>
        <w:t xml:space="preserve">ppheit eines Produktes </w:t>
      </w:r>
      <w:r w:rsidR="00D90663">
        <w:rPr>
          <w:rFonts w:eastAsia="Times New Roman" w:cs="Arial"/>
          <w:bCs/>
          <w:sz w:val="24"/>
          <w:szCs w:val="24"/>
          <w:lang w:eastAsia="de-DE"/>
        </w:rPr>
        <w:t>ablesen</w:t>
      </w:r>
      <w:r w:rsidR="00572D1C">
        <w:rPr>
          <w:rFonts w:eastAsia="Times New Roman" w:cs="Arial"/>
          <w:bCs/>
          <w:sz w:val="24"/>
          <w:szCs w:val="24"/>
          <w:lang w:eastAsia="de-DE"/>
        </w:rPr>
        <w:t>. Ein weite</w:t>
      </w:r>
      <w:r w:rsidR="00D90663">
        <w:rPr>
          <w:rFonts w:eastAsia="Times New Roman" w:cs="Arial"/>
          <w:bCs/>
          <w:sz w:val="24"/>
          <w:szCs w:val="24"/>
          <w:lang w:eastAsia="de-DE"/>
        </w:rPr>
        <w:t xml:space="preserve">rer Aspekt sind </w:t>
      </w:r>
      <w:r w:rsidR="00983F42" w:rsidRPr="000D1367">
        <w:rPr>
          <w:rFonts w:eastAsia="Times New Roman" w:cs="Arial"/>
          <w:bCs/>
          <w:sz w:val="24"/>
          <w:szCs w:val="24"/>
          <w:lang w:eastAsia="de-DE"/>
        </w:rPr>
        <w:t>subventionierte Güter wie</w:t>
      </w:r>
      <w:r w:rsidR="00D90663">
        <w:rPr>
          <w:rFonts w:eastAsia="Times New Roman" w:cs="Arial"/>
          <w:bCs/>
          <w:sz w:val="24"/>
          <w:szCs w:val="24"/>
          <w:lang w:eastAsia="de-DE"/>
        </w:rPr>
        <w:t xml:space="preserve"> der</w:t>
      </w:r>
      <w:r w:rsidR="00983F42" w:rsidRPr="000D1367">
        <w:rPr>
          <w:rFonts w:eastAsia="Times New Roman" w:cs="Arial"/>
          <w:bCs/>
          <w:sz w:val="24"/>
          <w:szCs w:val="24"/>
          <w:lang w:eastAsia="de-DE"/>
        </w:rPr>
        <w:t xml:space="preserve"> öffentli</w:t>
      </w:r>
      <w:r w:rsidR="00D90663">
        <w:rPr>
          <w:rFonts w:eastAsia="Times New Roman" w:cs="Arial"/>
          <w:bCs/>
          <w:sz w:val="24"/>
          <w:szCs w:val="24"/>
          <w:lang w:eastAsia="de-DE"/>
        </w:rPr>
        <w:t>che</w:t>
      </w:r>
      <w:r w:rsidR="00983F42" w:rsidRPr="000D1367">
        <w:rPr>
          <w:rFonts w:eastAsia="Times New Roman" w:cs="Arial"/>
          <w:bCs/>
          <w:sz w:val="24"/>
          <w:szCs w:val="24"/>
          <w:lang w:eastAsia="de-DE"/>
        </w:rPr>
        <w:t xml:space="preserve"> Nahverkehr</w:t>
      </w:r>
      <w:r w:rsidR="00EA7561" w:rsidRPr="000D1367">
        <w:rPr>
          <w:rFonts w:eastAsia="Times New Roman" w:cs="Arial"/>
          <w:bCs/>
          <w:sz w:val="24"/>
          <w:szCs w:val="24"/>
          <w:lang w:eastAsia="de-DE"/>
        </w:rPr>
        <w:t xml:space="preserve"> oder im Gegenzug </w:t>
      </w:r>
      <w:proofErr w:type="gramStart"/>
      <w:r w:rsidR="00EA7561" w:rsidRPr="000D1367">
        <w:rPr>
          <w:rFonts w:eastAsia="Times New Roman" w:cs="Arial"/>
          <w:bCs/>
          <w:sz w:val="24"/>
          <w:szCs w:val="24"/>
          <w:lang w:eastAsia="de-DE"/>
        </w:rPr>
        <w:t>auch besonders besteuerte Güter</w:t>
      </w:r>
      <w:proofErr w:type="gramEnd"/>
      <w:r w:rsidR="00EA7561" w:rsidRPr="000D1367">
        <w:rPr>
          <w:rFonts w:eastAsia="Times New Roman" w:cs="Arial"/>
          <w:bCs/>
          <w:sz w:val="24"/>
          <w:szCs w:val="24"/>
          <w:lang w:eastAsia="de-DE"/>
        </w:rPr>
        <w:t xml:space="preserve"> wie z.B. </w:t>
      </w:r>
      <w:r w:rsidR="00395D59" w:rsidRPr="000D1367">
        <w:rPr>
          <w:rFonts w:eastAsia="Times New Roman" w:cs="Arial"/>
          <w:bCs/>
          <w:sz w:val="24"/>
          <w:szCs w:val="24"/>
          <w:lang w:eastAsia="de-DE"/>
        </w:rPr>
        <w:t>Zigaretten</w:t>
      </w:r>
      <w:r w:rsidR="009D0033">
        <w:rPr>
          <w:rFonts w:eastAsia="Times New Roman" w:cs="Arial"/>
          <w:bCs/>
          <w:sz w:val="24"/>
          <w:szCs w:val="24"/>
          <w:lang w:eastAsia="de-DE"/>
        </w:rPr>
        <w:t xml:space="preserve"> oder Kaffeesteuer</w:t>
      </w:r>
      <w:r w:rsidR="00EA7561" w:rsidRPr="000D1367">
        <w:rPr>
          <w:rFonts w:eastAsia="Times New Roman" w:cs="Arial"/>
          <w:bCs/>
          <w:sz w:val="24"/>
          <w:szCs w:val="24"/>
          <w:lang w:eastAsia="de-DE"/>
        </w:rPr>
        <w:t xml:space="preserve">. Viele Lebensmittel können </w:t>
      </w:r>
      <w:r w:rsidR="00D90663">
        <w:rPr>
          <w:rFonts w:eastAsia="Times New Roman" w:cs="Arial"/>
          <w:bCs/>
          <w:sz w:val="24"/>
          <w:szCs w:val="24"/>
          <w:lang w:eastAsia="de-DE"/>
        </w:rPr>
        <w:t xml:space="preserve">auch </w:t>
      </w:r>
      <w:r w:rsidR="00EA7561" w:rsidRPr="000D1367">
        <w:rPr>
          <w:rFonts w:eastAsia="Times New Roman" w:cs="Arial"/>
          <w:bCs/>
          <w:sz w:val="24"/>
          <w:szCs w:val="24"/>
          <w:lang w:eastAsia="de-DE"/>
        </w:rPr>
        <w:t>nur aufgrund von zu hinterfragenden Herstellungsbedingungen</w:t>
      </w:r>
      <w:r w:rsidR="002C323F" w:rsidRPr="000D1367">
        <w:rPr>
          <w:rFonts w:eastAsia="Times New Roman" w:cs="Arial"/>
          <w:bCs/>
          <w:sz w:val="24"/>
          <w:szCs w:val="24"/>
          <w:lang w:eastAsia="de-DE"/>
        </w:rPr>
        <w:t xml:space="preserve"> zu einem kleinen Preis angeboten werden,</w:t>
      </w:r>
      <w:r w:rsidR="00EA7561" w:rsidRPr="000D1367">
        <w:rPr>
          <w:rFonts w:eastAsia="Times New Roman" w:cs="Arial"/>
          <w:bCs/>
          <w:sz w:val="24"/>
          <w:szCs w:val="24"/>
          <w:lang w:eastAsia="de-DE"/>
        </w:rPr>
        <w:t xml:space="preserve"> z.B. </w:t>
      </w:r>
      <w:r w:rsidR="00B340B6">
        <w:rPr>
          <w:rFonts w:eastAsia="Times New Roman" w:cs="Arial"/>
          <w:bCs/>
          <w:sz w:val="24"/>
          <w:szCs w:val="24"/>
          <w:lang w:eastAsia="de-DE"/>
        </w:rPr>
        <w:t>durch</w:t>
      </w:r>
      <w:r w:rsidR="00EA7561" w:rsidRPr="000D1367">
        <w:rPr>
          <w:rFonts w:eastAsia="Times New Roman" w:cs="Arial"/>
          <w:bCs/>
          <w:sz w:val="24"/>
          <w:szCs w:val="24"/>
          <w:lang w:eastAsia="de-DE"/>
        </w:rPr>
        <w:t xml:space="preserve"> </w:t>
      </w:r>
      <w:r w:rsidR="00B340B6">
        <w:rPr>
          <w:rFonts w:eastAsia="Times New Roman" w:cs="Arial"/>
          <w:bCs/>
          <w:sz w:val="24"/>
          <w:szCs w:val="24"/>
          <w:lang w:eastAsia="de-DE"/>
        </w:rPr>
        <w:t>die</w:t>
      </w:r>
      <w:r w:rsidR="00EA7561" w:rsidRPr="000D1367">
        <w:rPr>
          <w:rFonts w:eastAsia="Times New Roman" w:cs="Arial"/>
          <w:bCs/>
          <w:sz w:val="24"/>
          <w:szCs w:val="24"/>
          <w:lang w:eastAsia="de-DE"/>
        </w:rPr>
        <w:t xml:space="preserve"> Haltung von Legehennen oder Mastschweinen</w:t>
      </w:r>
      <w:r w:rsidR="002864FB">
        <w:rPr>
          <w:rFonts w:eastAsia="Times New Roman" w:cs="Arial"/>
          <w:bCs/>
          <w:sz w:val="24"/>
          <w:szCs w:val="24"/>
          <w:lang w:eastAsia="de-DE"/>
        </w:rPr>
        <w:t xml:space="preserve"> auf </w:t>
      </w:r>
      <w:r w:rsidR="009D0033">
        <w:rPr>
          <w:rFonts w:eastAsia="Times New Roman" w:cs="Arial"/>
          <w:bCs/>
          <w:sz w:val="24"/>
          <w:szCs w:val="24"/>
          <w:lang w:eastAsia="de-DE"/>
        </w:rPr>
        <w:t xml:space="preserve">einem </w:t>
      </w:r>
      <w:r w:rsidR="004A487C">
        <w:rPr>
          <w:rFonts w:eastAsia="Times New Roman" w:cs="Arial"/>
          <w:bCs/>
          <w:sz w:val="24"/>
          <w:szCs w:val="24"/>
          <w:lang w:eastAsia="de-DE"/>
        </w:rPr>
        <w:t>sehr</w:t>
      </w:r>
      <w:r w:rsidR="009D0033">
        <w:rPr>
          <w:rFonts w:eastAsia="Times New Roman" w:cs="Arial"/>
          <w:bCs/>
          <w:sz w:val="24"/>
          <w:szCs w:val="24"/>
          <w:lang w:eastAsia="de-DE"/>
        </w:rPr>
        <w:t xml:space="preserve"> </w:t>
      </w:r>
      <w:r w:rsidR="002864FB">
        <w:rPr>
          <w:rFonts w:eastAsia="Times New Roman" w:cs="Arial"/>
          <w:bCs/>
          <w:sz w:val="24"/>
          <w:szCs w:val="24"/>
          <w:lang w:eastAsia="de-DE"/>
        </w:rPr>
        <w:t>enge</w:t>
      </w:r>
      <w:r w:rsidR="009D0033">
        <w:rPr>
          <w:rFonts w:eastAsia="Times New Roman" w:cs="Arial"/>
          <w:bCs/>
          <w:sz w:val="24"/>
          <w:szCs w:val="24"/>
          <w:lang w:eastAsia="de-DE"/>
        </w:rPr>
        <w:t>n</w:t>
      </w:r>
      <w:r w:rsidR="002864FB">
        <w:rPr>
          <w:rFonts w:eastAsia="Times New Roman" w:cs="Arial"/>
          <w:bCs/>
          <w:sz w:val="24"/>
          <w:szCs w:val="24"/>
          <w:lang w:eastAsia="de-DE"/>
        </w:rPr>
        <w:t xml:space="preserve"> Raum</w:t>
      </w:r>
      <w:r w:rsidR="009D0033">
        <w:rPr>
          <w:rFonts w:eastAsia="Times New Roman" w:cs="Arial"/>
          <w:bCs/>
          <w:sz w:val="24"/>
          <w:szCs w:val="24"/>
          <w:lang w:eastAsia="de-DE"/>
        </w:rPr>
        <w:t xml:space="preserve">, was aus ethischen Gründen </w:t>
      </w:r>
      <w:r w:rsidR="001D1B5A">
        <w:rPr>
          <w:rFonts w:eastAsia="Times New Roman" w:cs="Arial"/>
          <w:bCs/>
          <w:sz w:val="24"/>
          <w:szCs w:val="24"/>
          <w:lang w:eastAsia="de-DE"/>
        </w:rPr>
        <w:t xml:space="preserve">mehr als kritisch anzusehen </w:t>
      </w:r>
      <w:r w:rsidR="009D0033">
        <w:rPr>
          <w:rFonts w:eastAsia="Times New Roman" w:cs="Arial"/>
          <w:bCs/>
          <w:sz w:val="24"/>
          <w:szCs w:val="24"/>
          <w:lang w:eastAsia="de-DE"/>
        </w:rPr>
        <w:t xml:space="preserve">ist. </w:t>
      </w:r>
      <w:r w:rsidR="00EA7561" w:rsidRPr="000D1367">
        <w:rPr>
          <w:rFonts w:eastAsia="Times New Roman" w:cs="Arial"/>
          <w:bCs/>
          <w:sz w:val="24"/>
          <w:szCs w:val="24"/>
          <w:lang w:eastAsia="de-DE"/>
        </w:rPr>
        <w:t xml:space="preserve"> </w:t>
      </w:r>
    </w:p>
    <w:p w14:paraId="7A6FC2B5" w14:textId="28EE2C45" w:rsidR="00983F42" w:rsidRPr="000D1367" w:rsidRDefault="00983F42" w:rsidP="002C323F">
      <w:pPr>
        <w:keepNext/>
        <w:spacing w:before="240" w:after="0"/>
        <w:outlineLvl w:val="0"/>
        <w:rPr>
          <w:rFonts w:cs="Arial"/>
          <w:sz w:val="24"/>
          <w:szCs w:val="24"/>
        </w:rPr>
      </w:pPr>
    </w:p>
    <w:sectPr w:rsidR="00983F42" w:rsidRPr="000D1367" w:rsidSect="008E570F">
      <w:headerReference w:type="default" r:id="rId8"/>
      <w:footerReference w:type="default" r:id="rId9"/>
      <w:pgSz w:w="11906" w:h="16838"/>
      <w:pgMar w:top="1418" w:right="1418" w:bottom="1134" w:left="1418" w:header="0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815C4" w14:textId="77777777" w:rsidR="00470043" w:rsidRDefault="00470043" w:rsidP="007154EF">
      <w:pPr>
        <w:spacing w:after="0" w:line="240" w:lineRule="auto"/>
      </w:pPr>
      <w:r>
        <w:separator/>
      </w:r>
    </w:p>
  </w:endnote>
  <w:endnote w:type="continuationSeparator" w:id="0">
    <w:p w14:paraId="0005FF9A" w14:textId="77777777" w:rsidR="00470043" w:rsidRDefault="00470043" w:rsidP="0071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3535A" w14:textId="783AF33A" w:rsidR="00125C2B" w:rsidRDefault="00B23E1C" w:rsidP="00F77910">
    <w:pPr>
      <w:pStyle w:val="Fuzeile"/>
      <w:tabs>
        <w:tab w:val="clear" w:pos="9072"/>
        <w:tab w:val="left" w:pos="136"/>
        <w:tab w:val="left" w:pos="810"/>
        <w:tab w:val="right" w:pos="9070"/>
      </w:tabs>
      <w:ind w:left="-284" w:hanging="283"/>
    </w:pPr>
    <w:r>
      <w:rPr>
        <w:noProof/>
        <w:sz w:val="20"/>
        <w:szCs w:val="20"/>
      </w:rPr>
      <w:drawing>
        <wp:inline distT="0" distB="0" distL="0" distR="0" wp14:anchorId="66BE0518" wp14:editId="554BBD3C">
          <wp:extent cx="5759450" cy="274955"/>
          <wp:effectExtent l="0" t="0" r="0" b="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Fußzeile_Hoch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274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25C2B">
      <w:fldChar w:fldCharType="begin"/>
    </w:r>
    <w:r w:rsidR="00125C2B">
      <w:instrText>PAGE   \* MERGEFORMAT</w:instrText>
    </w:r>
    <w:r w:rsidR="00125C2B">
      <w:fldChar w:fldCharType="separate"/>
    </w:r>
    <w:r w:rsidR="00125C2B">
      <w:rPr>
        <w:noProof/>
      </w:rPr>
      <w:t>12</w:t>
    </w:r>
    <w:r w:rsidR="00125C2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E473B" w14:textId="77777777" w:rsidR="00470043" w:rsidRDefault="00470043" w:rsidP="007154EF">
      <w:pPr>
        <w:spacing w:after="0" w:line="240" w:lineRule="auto"/>
      </w:pPr>
      <w:r>
        <w:separator/>
      </w:r>
    </w:p>
  </w:footnote>
  <w:footnote w:type="continuationSeparator" w:id="0">
    <w:p w14:paraId="5FD31CC1" w14:textId="77777777" w:rsidR="00470043" w:rsidRDefault="00470043" w:rsidP="0071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A3243" w14:textId="1BCE40BB" w:rsidR="006C0C23" w:rsidRDefault="006C0C23">
    <w:pPr>
      <w:pStyle w:val="Kopfzeile"/>
    </w:pPr>
    <w:r w:rsidRPr="006C0C23">
      <mc:AlternateContent>
        <mc:Choice Requires="wpg">
          <w:drawing>
            <wp:anchor distT="0" distB="0" distL="114300" distR="114300" simplePos="0" relativeHeight="251659264" behindDoc="0" locked="0" layoutInCell="1" allowOverlap="1" wp14:anchorId="529614E8" wp14:editId="39ED601F">
              <wp:simplePos x="0" y="0"/>
              <wp:positionH relativeFrom="column">
                <wp:posOffset>0</wp:posOffset>
              </wp:positionH>
              <wp:positionV relativeFrom="paragraph">
                <wp:posOffset>95416</wp:posOffset>
              </wp:positionV>
              <wp:extent cx="5836896" cy="708713"/>
              <wp:effectExtent l="0" t="0" r="31115" b="0"/>
              <wp:wrapNone/>
              <wp:docPr id="68" name="Gruppieren 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896" cy="708713"/>
                        <a:chOff x="0" y="0"/>
                        <a:chExt cx="5836896" cy="708712"/>
                      </a:xfrm>
                    </wpg:grpSpPr>
                    <wpg:grpSp>
                      <wpg:cNvPr id="2" name="Gruppieren 2"/>
                      <wpg:cNvGrpSpPr/>
                      <wpg:grpSpPr>
                        <a:xfrm>
                          <a:off x="0" y="229490"/>
                          <a:ext cx="5836896" cy="479222"/>
                          <a:chOff x="0" y="229490"/>
                          <a:chExt cx="7077655" cy="622513"/>
                        </a:xfrm>
                      </wpg:grpSpPr>
                      <wps:wsp>
                        <wps:cNvPr id="4" name="Rechteck 4"/>
                        <wps:cNvSpPr/>
                        <wps:spPr>
                          <a:xfrm>
                            <a:off x="92433" y="230570"/>
                            <a:ext cx="2524447" cy="9352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Rechteck 5"/>
                        <wps:cNvSpPr/>
                        <wps:spPr>
                          <a:xfrm>
                            <a:off x="2639677" y="23057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Rechteck 6"/>
                        <wps:cNvSpPr/>
                        <wps:spPr>
                          <a:xfrm>
                            <a:off x="3528726" y="22949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Rechteck 7"/>
                        <wps:cNvSpPr/>
                        <wps:spPr>
                          <a:xfrm>
                            <a:off x="4420428" y="22949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Rechteck 8"/>
                        <wps:cNvSpPr/>
                        <wps:spPr>
                          <a:xfrm>
                            <a:off x="5314216" y="23057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Rechteck 9"/>
                        <wps:cNvSpPr/>
                        <wps:spPr>
                          <a:xfrm>
                            <a:off x="6213559" y="22949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Textfeld 63"/>
                        <wps:cNvSpPr txBox="1"/>
                        <wps:spPr>
                          <a:xfrm>
                            <a:off x="0" y="263048"/>
                            <a:ext cx="1710132" cy="5889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11EB2B" w14:textId="77777777" w:rsidR="006C0C23" w:rsidRDefault="006C0C23" w:rsidP="006C0C2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Textfeld 64"/>
                        <wps:cNvSpPr txBox="1"/>
                        <wps:spPr>
                          <a:xfrm>
                            <a:off x="2525975" y="265470"/>
                            <a:ext cx="786923" cy="501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A18B42" w14:textId="77777777" w:rsidR="006C0C23" w:rsidRDefault="006C0C23" w:rsidP="006C0C2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HAUSHALTE &amp; GELD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Gerade Verbindung 72"/>
                        <wps:cNvCnPr/>
                        <wps:spPr>
                          <a:xfrm>
                            <a:off x="94120" y="608027"/>
                            <a:ext cx="6983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DDDDD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726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29614E8" id="Gruppieren 67" o:spid="_x0000_s1026" style="position:absolute;margin-left:0;margin-top:7.5pt;width:459.6pt;height:55.8pt;z-index:251659264" coordsize="58368,7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">
              <v:group id="Gruppieren 2" o:spid="_x0000_s1027" style="position:absolute;top:2294;width:58368;height:4793" coordorigin=",2294" coordsize="70776,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hteck 4" o:spid="_x0000_s1028" style="position:absolute;left:924;top:2305;width:25244;height: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" fillcolor="#ddd" stroked="f" strokeweight="2pt"/>
                <v:rect id="Rechteck 5" o:spid="_x0000_s1029" style="position:absolute;left:26396;top:2305;width:8641;height: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" fillcolor="#17375e" stroked="f" strokeweight="2pt"/>
                <v:rect id="Rechteck 6" o:spid="_x0000_s1030" style="position:absolute;left:35287;top:2294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" fillcolor="#17375e" stroked="f" strokeweight="2pt"/>
                <v:rect id="Rechteck 7" o:spid="_x0000_s1031" style="position:absolute;left:44204;top:2294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" fillcolor="#17375e" stroked="f" strokeweight="2pt"/>
                <v:rect id="Rechteck 8" o:spid="_x0000_s1032" style="position:absolute;left:53142;top:2305;width:8641;height: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" fillcolor="#17375e" stroked="f" strokeweight="2pt"/>
                <v:rect id="Rechteck 9" o:spid="_x0000_s1033" style="position:absolute;left:62135;top:2294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" fillcolor="#17375e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3" o:spid="_x0000_s1034" type="#_x0000_t202" style="position:absolute;top:2630;width:17101;height:5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6B11EB2B" w14:textId="77777777" w:rsidR="006C0C23" w:rsidRDefault="006C0C23" w:rsidP="006C0C2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64" o:spid="_x0000_s1035" type="#_x0000_t202" style="position:absolute;left:25259;top:2654;width:7869;height:5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73A18B42" w14:textId="77777777" w:rsidR="006C0C23" w:rsidRDefault="006C0C23" w:rsidP="006C0C2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HAUSHALTE &amp; GELD</w:t>
                        </w:r>
                      </w:p>
                    </w:txbxContent>
                  </v:textbox>
                </v:shape>
                <v:line id="Gerade Verbindung 72" o:spid="_x0000_s1036" style="position:absolute;visibility:visible;mso-wrap-style:square" from="941,6080" to="70776,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" strokecolor="#ddd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37" type="#_x0000_t75" style="position:absolute;left:827;width:23253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4E4B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96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D0EC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F214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860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A273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069E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0C8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4E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548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647D9"/>
    <w:multiLevelType w:val="hybridMultilevel"/>
    <w:tmpl w:val="16DC73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D6371"/>
    <w:multiLevelType w:val="hybridMultilevel"/>
    <w:tmpl w:val="48FC5838"/>
    <w:lvl w:ilvl="0" w:tplc="EDFA1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DD0992"/>
    <w:multiLevelType w:val="hybridMultilevel"/>
    <w:tmpl w:val="8DC8A3B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3" w15:restartNumberingAfterBreak="0">
    <w:nsid w:val="31986114"/>
    <w:multiLevelType w:val="hybridMultilevel"/>
    <w:tmpl w:val="828812E2"/>
    <w:lvl w:ilvl="0" w:tplc="DF96FA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08909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</w:rPr>
    </w:lvl>
    <w:lvl w:ilvl="3" w:tplc="0278362E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4F86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FA7F9E"/>
    <w:multiLevelType w:val="hybridMultilevel"/>
    <w:tmpl w:val="A98619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A6CF1"/>
    <w:multiLevelType w:val="hybridMultilevel"/>
    <w:tmpl w:val="7F208A0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71668"/>
    <w:multiLevelType w:val="hybridMultilevel"/>
    <w:tmpl w:val="2DAEE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C1335"/>
    <w:multiLevelType w:val="hybridMultilevel"/>
    <w:tmpl w:val="1282568C"/>
    <w:lvl w:ilvl="0" w:tplc="1E08909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8" w15:restartNumberingAfterBreak="0">
    <w:nsid w:val="5E180B46"/>
    <w:multiLevelType w:val="hybridMultilevel"/>
    <w:tmpl w:val="0322B1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B78B7"/>
    <w:multiLevelType w:val="hybridMultilevel"/>
    <w:tmpl w:val="F888FC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EB68CD"/>
    <w:multiLevelType w:val="hybridMultilevel"/>
    <w:tmpl w:val="69403406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14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2"/>
  </w:num>
  <w:num w:numId="18">
    <w:abstractNumId w:val="19"/>
  </w:num>
  <w:num w:numId="19">
    <w:abstractNumId w:val="15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EF"/>
    <w:rsid w:val="00005122"/>
    <w:rsid w:val="0001024E"/>
    <w:rsid w:val="00021205"/>
    <w:rsid w:val="00021B59"/>
    <w:rsid w:val="0009074E"/>
    <w:rsid w:val="00090E0C"/>
    <w:rsid w:val="00092961"/>
    <w:rsid w:val="0009634F"/>
    <w:rsid w:val="000A16E2"/>
    <w:rsid w:val="000A5ABE"/>
    <w:rsid w:val="000B2122"/>
    <w:rsid w:val="000C2F72"/>
    <w:rsid w:val="000C3627"/>
    <w:rsid w:val="000D1367"/>
    <w:rsid w:val="000D7B93"/>
    <w:rsid w:val="000E2B0B"/>
    <w:rsid w:val="000E6700"/>
    <w:rsid w:val="000E6DA2"/>
    <w:rsid w:val="000F250C"/>
    <w:rsid w:val="00123C47"/>
    <w:rsid w:val="00125C2B"/>
    <w:rsid w:val="00134058"/>
    <w:rsid w:val="00140CD4"/>
    <w:rsid w:val="001672D2"/>
    <w:rsid w:val="00171DFA"/>
    <w:rsid w:val="00173835"/>
    <w:rsid w:val="00194934"/>
    <w:rsid w:val="00197F1C"/>
    <w:rsid w:val="001B34B7"/>
    <w:rsid w:val="001C238E"/>
    <w:rsid w:val="001C54B5"/>
    <w:rsid w:val="001D1B5A"/>
    <w:rsid w:val="001D731D"/>
    <w:rsid w:val="001F5961"/>
    <w:rsid w:val="002019C4"/>
    <w:rsid w:val="002150B1"/>
    <w:rsid w:val="00220902"/>
    <w:rsid w:val="00222321"/>
    <w:rsid w:val="00235B86"/>
    <w:rsid w:val="00243666"/>
    <w:rsid w:val="002512F1"/>
    <w:rsid w:val="00262AD3"/>
    <w:rsid w:val="00264896"/>
    <w:rsid w:val="00267779"/>
    <w:rsid w:val="00280FF2"/>
    <w:rsid w:val="002864FB"/>
    <w:rsid w:val="002A1D86"/>
    <w:rsid w:val="002A2CEB"/>
    <w:rsid w:val="002A4722"/>
    <w:rsid w:val="002B5437"/>
    <w:rsid w:val="002C323F"/>
    <w:rsid w:val="002C7656"/>
    <w:rsid w:val="002D4A5A"/>
    <w:rsid w:val="002E329F"/>
    <w:rsid w:val="002F7EDB"/>
    <w:rsid w:val="00311C22"/>
    <w:rsid w:val="00315E1F"/>
    <w:rsid w:val="0032021E"/>
    <w:rsid w:val="00320E25"/>
    <w:rsid w:val="00320FC4"/>
    <w:rsid w:val="00322B9E"/>
    <w:rsid w:val="003241B2"/>
    <w:rsid w:val="00342777"/>
    <w:rsid w:val="003442DC"/>
    <w:rsid w:val="00345A42"/>
    <w:rsid w:val="00363284"/>
    <w:rsid w:val="0036677D"/>
    <w:rsid w:val="003956E3"/>
    <w:rsid w:val="00395D59"/>
    <w:rsid w:val="003C22CC"/>
    <w:rsid w:val="003D35EA"/>
    <w:rsid w:val="003D675F"/>
    <w:rsid w:val="003E11B2"/>
    <w:rsid w:val="003E446F"/>
    <w:rsid w:val="003F1EE4"/>
    <w:rsid w:val="003F23B5"/>
    <w:rsid w:val="003F2720"/>
    <w:rsid w:val="003F6D90"/>
    <w:rsid w:val="0040099B"/>
    <w:rsid w:val="004104FE"/>
    <w:rsid w:val="004120C9"/>
    <w:rsid w:val="0041374B"/>
    <w:rsid w:val="00413CE8"/>
    <w:rsid w:val="00453538"/>
    <w:rsid w:val="00453BA5"/>
    <w:rsid w:val="00454632"/>
    <w:rsid w:val="00455994"/>
    <w:rsid w:val="00470043"/>
    <w:rsid w:val="004700FD"/>
    <w:rsid w:val="0047024C"/>
    <w:rsid w:val="00476AE8"/>
    <w:rsid w:val="00477328"/>
    <w:rsid w:val="00487AD3"/>
    <w:rsid w:val="004A1222"/>
    <w:rsid w:val="004A1718"/>
    <w:rsid w:val="004A487C"/>
    <w:rsid w:val="004A789C"/>
    <w:rsid w:val="004B3B99"/>
    <w:rsid w:val="004C4304"/>
    <w:rsid w:val="004C6060"/>
    <w:rsid w:val="004C79B7"/>
    <w:rsid w:val="004D0629"/>
    <w:rsid w:val="004D6CA5"/>
    <w:rsid w:val="004E6497"/>
    <w:rsid w:val="004F1582"/>
    <w:rsid w:val="004F15B1"/>
    <w:rsid w:val="004F1850"/>
    <w:rsid w:val="004F7314"/>
    <w:rsid w:val="00502E25"/>
    <w:rsid w:val="00510E87"/>
    <w:rsid w:val="00551142"/>
    <w:rsid w:val="00553293"/>
    <w:rsid w:val="00556E1E"/>
    <w:rsid w:val="0056476C"/>
    <w:rsid w:val="00572D1C"/>
    <w:rsid w:val="00577D16"/>
    <w:rsid w:val="005849D0"/>
    <w:rsid w:val="00590647"/>
    <w:rsid w:val="005968D9"/>
    <w:rsid w:val="005974BA"/>
    <w:rsid w:val="005C1B09"/>
    <w:rsid w:val="005C1EAB"/>
    <w:rsid w:val="005C70C6"/>
    <w:rsid w:val="005D27AC"/>
    <w:rsid w:val="005F2883"/>
    <w:rsid w:val="0060096B"/>
    <w:rsid w:val="006102F6"/>
    <w:rsid w:val="00621AF5"/>
    <w:rsid w:val="0062680B"/>
    <w:rsid w:val="006423F7"/>
    <w:rsid w:val="006503B7"/>
    <w:rsid w:val="00655650"/>
    <w:rsid w:val="00655D3A"/>
    <w:rsid w:val="00665CCE"/>
    <w:rsid w:val="006843B9"/>
    <w:rsid w:val="00696B8D"/>
    <w:rsid w:val="006A2697"/>
    <w:rsid w:val="006B5814"/>
    <w:rsid w:val="006C0C23"/>
    <w:rsid w:val="006D7298"/>
    <w:rsid w:val="006D73F2"/>
    <w:rsid w:val="006E1FFF"/>
    <w:rsid w:val="006E394A"/>
    <w:rsid w:val="006F19F5"/>
    <w:rsid w:val="006F3FF2"/>
    <w:rsid w:val="006F6E48"/>
    <w:rsid w:val="00701BD7"/>
    <w:rsid w:val="00704102"/>
    <w:rsid w:val="007154EF"/>
    <w:rsid w:val="00723592"/>
    <w:rsid w:val="00724B7A"/>
    <w:rsid w:val="00734372"/>
    <w:rsid w:val="007355B6"/>
    <w:rsid w:val="007416A0"/>
    <w:rsid w:val="00741AB6"/>
    <w:rsid w:val="0075103A"/>
    <w:rsid w:val="007516E1"/>
    <w:rsid w:val="007535AC"/>
    <w:rsid w:val="00763636"/>
    <w:rsid w:val="00774D9C"/>
    <w:rsid w:val="0078102E"/>
    <w:rsid w:val="00797FCE"/>
    <w:rsid w:val="007C1281"/>
    <w:rsid w:val="007E7DEE"/>
    <w:rsid w:val="00825A91"/>
    <w:rsid w:val="00830FAB"/>
    <w:rsid w:val="00842805"/>
    <w:rsid w:val="00861A18"/>
    <w:rsid w:val="00861DA0"/>
    <w:rsid w:val="0086724C"/>
    <w:rsid w:val="00871A67"/>
    <w:rsid w:val="0088023A"/>
    <w:rsid w:val="0088605D"/>
    <w:rsid w:val="00886C0C"/>
    <w:rsid w:val="008954FF"/>
    <w:rsid w:val="008B21C9"/>
    <w:rsid w:val="008B2DF4"/>
    <w:rsid w:val="008B34F6"/>
    <w:rsid w:val="008B4136"/>
    <w:rsid w:val="008D7D00"/>
    <w:rsid w:val="008E570F"/>
    <w:rsid w:val="008F0F18"/>
    <w:rsid w:val="00907B2F"/>
    <w:rsid w:val="00915B94"/>
    <w:rsid w:val="00935875"/>
    <w:rsid w:val="00953540"/>
    <w:rsid w:val="0096501A"/>
    <w:rsid w:val="0096666B"/>
    <w:rsid w:val="00971475"/>
    <w:rsid w:val="0097285B"/>
    <w:rsid w:val="00973E47"/>
    <w:rsid w:val="009740FD"/>
    <w:rsid w:val="00983F42"/>
    <w:rsid w:val="00985165"/>
    <w:rsid w:val="00986333"/>
    <w:rsid w:val="009940E7"/>
    <w:rsid w:val="009B32A7"/>
    <w:rsid w:val="009B681D"/>
    <w:rsid w:val="009D0033"/>
    <w:rsid w:val="009D2016"/>
    <w:rsid w:val="009E5DBC"/>
    <w:rsid w:val="009F2F02"/>
    <w:rsid w:val="00A03E57"/>
    <w:rsid w:val="00A078AE"/>
    <w:rsid w:val="00A07F42"/>
    <w:rsid w:val="00A229BB"/>
    <w:rsid w:val="00A275FB"/>
    <w:rsid w:val="00A322F9"/>
    <w:rsid w:val="00A53D87"/>
    <w:rsid w:val="00A70F3B"/>
    <w:rsid w:val="00A715EA"/>
    <w:rsid w:val="00A85986"/>
    <w:rsid w:val="00A8747E"/>
    <w:rsid w:val="00A977D3"/>
    <w:rsid w:val="00AB3912"/>
    <w:rsid w:val="00AC286C"/>
    <w:rsid w:val="00AD7A68"/>
    <w:rsid w:val="00AD7DE0"/>
    <w:rsid w:val="00AE4605"/>
    <w:rsid w:val="00AE462C"/>
    <w:rsid w:val="00AF054B"/>
    <w:rsid w:val="00B0182D"/>
    <w:rsid w:val="00B02346"/>
    <w:rsid w:val="00B10E0F"/>
    <w:rsid w:val="00B112EA"/>
    <w:rsid w:val="00B23E1C"/>
    <w:rsid w:val="00B26657"/>
    <w:rsid w:val="00B27718"/>
    <w:rsid w:val="00B32CC6"/>
    <w:rsid w:val="00B340B6"/>
    <w:rsid w:val="00B37E11"/>
    <w:rsid w:val="00B42BBC"/>
    <w:rsid w:val="00B439F2"/>
    <w:rsid w:val="00B45391"/>
    <w:rsid w:val="00B473DA"/>
    <w:rsid w:val="00B516BB"/>
    <w:rsid w:val="00B5592A"/>
    <w:rsid w:val="00B60F88"/>
    <w:rsid w:val="00B64FE3"/>
    <w:rsid w:val="00B76091"/>
    <w:rsid w:val="00B76421"/>
    <w:rsid w:val="00B77721"/>
    <w:rsid w:val="00B8098A"/>
    <w:rsid w:val="00BB326F"/>
    <w:rsid w:val="00BB44D6"/>
    <w:rsid w:val="00BB55A6"/>
    <w:rsid w:val="00BC0E1B"/>
    <w:rsid w:val="00BE77E0"/>
    <w:rsid w:val="00BF1500"/>
    <w:rsid w:val="00BF1C5E"/>
    <w:rsid w:val="00BF28EE"/>
    <w:rsid w:val="00C04035"/>
    <w:rsid w:val="00C07C24"/>
    <w:rsid w:val="00C322ED"/>
    <w:rsid w:val="00C4420B"/>
    <w:rsid w:val="00C62290"/>
    <w:rsid w:val="00C71D16"/>
    <w:rsid w:val="00C753CA"/>
    <w:rsid w:val="00C82B22"/>
    <w:rsid w:val="00C93A29"/>
    <w:rsid w:val="00C95E71"/>
    <w:rsid w:val="00CA1C4E"/>
    <w:rsid w:val="00CA71FC"/>
    <w:rsid w:val="00CA77F3"/>
    <w:rsid w:val="00CB386F"/>
    <w:rsid w:val="00CB72DF"/>
    <w:rsid w:val="00CD574B"/>
    <w:rsid w:val="00CE3773"/>
    <w:rsid w:val="00D05D35"/>
    <w:rsid w:val="00D0751F"/>
    <w:rsid w:val="00D110CB"/>
    <w:rsid w:val="00D17E41"/>
    <w:rsid w:val="00D31C6B"/>
    <w:rsid w:val="00D36C27"/>
    <w:rsid w:val="00D377FC"/>
    <w:rsid w:val="00D435B7"/>
    <w:rsid w:val="00D5544D"/>
    <w:rsid w:val="00D74DB2"/>
    <w:rsid w:val="00D803BC"/>
    <w:rsid w:val="00D84E6D"/>
    <w:rsid w:val="00D84F23"/>
    <w:rsid w:val="00D90663"/>
    <w:rsid w:val="00DA7B3E"/>
    <w:rsid w:val="00DB648B"/>
    <w:rsid w:val="00DB73FE"/>
    <w:rsid w:val="00DC4832"/>
    <w:rsid w:val="00DC5E77"/>
    <w:rsid w:val="00DD2FAB"/>
    <w:rsid w:val="00DE0DCE"/>
    <w:rsid w:val="00DE4F37"/>
    <w:rsid w:val="00DE76FD"/>
    <w:rsid w:val="00DF194A"/>
    <w:rsid w:val="00DF5A04"/>
    <w:rsid w:val="00E0752B"/>
    <w:rsid w:val="00E15226"/>
    <w:rsid w:val="00E241AF"/>
    <w:rsid w:val="00E50DB7"/>
    <w:rsid w:val="00E56C60"/>
    <w:rsid w:val="00E7026B"/>
    <w:rsid w:val="00E71B36"/>
    <w:rsid w:val="00E753E2"/>
    <w:rsid w:val="00E76AB5"/>
    <w:rsid w:val="00E774A7"/>
    <w:rsid w:val="00E7798D"/>
    <w:rsid w:val="00E91EA5"/>
    <w:rsid w:val="00EA0E2A"/>
    <w:rsid w:val="00EA6290"/>
    <w:rsid w:val="00EA7561"/>
    <w:rsid w:val="00EB4506"/>
    <w:rsid w:val="00EC0D6A"/>
    <w:rsid w:val="00EC72E2"/>
    <w:rsid w:val="00ED19FC"/>
    <w:rsid w:val="00ED2540"/>
    <w:rsid w:val="00EE5F9A"/>
    <w:rsid w:val="00EF7128"/>
    <w:rsid w:val="00EF7E8D"/>
    <w:rsid w:val="00F10F5C"/>
    <w:rsid w:val="00F23D5C"/>
    <w:rsid w:val="00F31521"/>
    <w:rsid w:val="00F4725D"/>
    <w:rsid w:val="00F5507E"/>
    <w:rsid w:val="00F57805"/>
    <w:rsid w:val="00F62925"/>
    <w:rsid w:val="00F65203"/>
    <w:rsid w:val="00F65D17"/>
    <w:rsid w:val="00F724AA"/>
    <w:rsid w:val="00F77910"/>
    <w:rsid w:val="00F84DA4"/>
    <w:rsid w:val="00FA3977"/>
    <w:rsid w:val="00FB4BD3"/>
    <w:rsid w:val="00FC0901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64D07"/>
  <w15:docId w15:val="{A1449A9D-0784-4820-A96D-E956D577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D17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F28EE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F7314"/>
    <w:pPr>
      <w:keepNext/>
      <w:keepLines/>
      <w:spacing w:before="200" w:after="0"/>
      <w:outlineLvl w:val="2"/>
    </w:pPr>
    <w:rPr>
      <w:rFonts w:eastAsia="Times New Roman"/>
      <w:b/>
      <w:bCs/>
      <w:color w:val="006AB3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4F731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985165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3F2720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3F2720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B">
    <w:name w:val="Überschrift AB"/>
    <w:basedOn w:val="Standard"/>
    <w:link w:val="berschriftABZchn"/>
    <w:qFormat/>
    <w:rsid w:val="00D36C27"/>
    <w:rPr>
      <w:b/>
      <w:color w:val="004F86"/>
      <w:sz w:val="26"/>
      <w:szCs w:val="26"/>
      <w:u w:val="single"/>
    </w:rPr>
  </w:style>
  <w:style w:type="character" w:customStyle="1" w:styleId="berschriftABZchn">
    <w:name w:val="Überschrift AB Zchn"/>
    <w:link w:val="berschriftAB"/>
    <w:rsid w:val="00D36C27"/>
    <w:rPr>
      <w:b/>
      <w:color w:val="004F86"/>
      <w:sz w:val="26"/>
      <w:szCs w:val="26"/>
      <w:u w:val="single"/>
    </w:rPr>
  </w:style>
  <w:style w:type="paragraph" w:customStyle="1" w:styleId="AB">
    <w:name w:val="AB"/>
    <w:basedOn w:val="Standard"/>
    <w:link w:val="ABZchn"/>
    <w:qFormat/>
    <w:rsid w:val="0096666B"/>
    <w:rPr>
      <w:b/>
      <w:color w:val="004F86"/>
      <w:sz w:val="28"/>
      <w:szCs w:val="28"/>
    </w:rPr>
  </w:style>
  <w:style w:type="character" w:customStyle="1" w:styleId="ABZchn">
    <w:name w:val="AB Zchn"/>
    <w:link w:val="AB"/>
    <w:rsid w:val="0096666B"/>
    <w:rPr>
      <w:b/>
      <w:color w:val="004F86"/>
      <w:sz w:val="28"/>
      <w:szCs w:val="28"/>
    </w:rPr>
  </w:style>
  <w:style w:type="paragraph" w:customStyle="1" w:styleId="Inhaltlich-meth">
    <w:name w:val="Inhaltlich-meth"/>
    <w:basedOn w:val="Standard"/>
    <w:link w:val="Inhaltlich-methZchn"/>
    <w:qFormat/>
    <w:rsid w:val="00F62925"/>
    <w:pPr>
      <w:jc w:val="both"/>
    </w:pPr>
    <w:rPr>
      <w:b/>
      <w:color w:val="006AB3"/>
      <w:sz w:val="28"/>
      <w:szCs w:val="28"/>
    </w:rPr>
  </w:style>
  <w:style w:type="character" w:customStyle="1" w:styleId="Inhaltlich-methZchn">
    <w:name w:val="Inhaltlich-meth Zchn"/>
    <w:link w:val="Inhaltlich-meth"/>
    <w:rsid w:val="00F62925"/>
    <w:rPr>
      <w:rFonts w:ascii="Arial" w:eastAsia="Arial" w:hAnsi="Arial" w:cs="Times New Roman"/>
      <w:b/>
      <w:color w:val="006AB3"/>
      <w:sz w:val="28"/>
      <w:szCs w:val="28"/>
    </w:rPr>
  </w:style>
  <w:style w:type="paragraph" w:customStyle="1" w:styleId="Einstiegbung">
    <w:name w:val="Einstieg/Übung"/>
    <w:basedOn w:val="Standard"/>
    <w:link w:val="EinstiegbungZchn"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cs="Arial"/>
      <w:b/>
      <w:bCs/>
      <w:color w:val="004F86"/>
      <w:sz w:val="26"/>
      <w:szCs w:val="26"/>
      <w:lang w:eastAsia="de-DE"/>
    </w:rPr>
  </w:style>
  <w:style w:type="character" w:customStyle="1" w:styleId="EinstiegbungZchn">
    <w:name w:val="Einstieg/Übung Zchn"/>
    <w:link w:val="Einstiegbung"/>
    <w:rsid w:val="00F62925"/>
    <w:rPr>
      <w:rFonts w:ascii="Arial" w:eastAsia="Arial" w:hAnsi="Arial" w:cs="Arial"/>
      <w:b/>
      <w:bCs/>
      <w:color w:val="004F86"/>
      <w:sz w:val="26"/>
      <w:szCs w:val="26"/>
      <w:lang w:eastAsia="de-DE"/>
    </w:rPr>
  </w:style>
  <w:style w:type="paragraph" w:customStyle="1" w:styleId="bung">
    <w:name w:val="Übung"/>
    <w:basedOn w:val="Standard"/>
    <w:link w:val="bungZchn"/>
    <w:autoRedefine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eastAsia="Times New Roman" w:cs="Arial"/>
      <w:b/>
      <w:bCs/>
      <w:color w:val="004F86"/>
      <w:sz w:val="26"/>
      <w:szCs w:val="26"/>
      <w:lang w:eastAsia="de-DE"/>
    </w:rPr>
  </w:style>
  <w:style w:type="character" w:customStyle="1" w:styleId="bungZchn">
    <w:name w:val="Übung Zchn"/>
    <w:link w:val="bung"/>
    <w:rsid w:val="00F62925"/>
    <w:rPr>
      <w:rFonts w:ascii="Arial" w:eastAsia="Times New Roman" w:hAnsi="Arial" w:cs="Arial"/>
      <w:b/>
      <w:bCs/>
      <w:color w:val="004F86"/>
      <w:sz w:val="26"/>
      <w:szCs w:val="26"/>
      <w:lang w:eastAsia="de-DE"/>
    </w:rPr>
  </w:style>
  <w:style w:type="paragraph" w:customStyle="1" w:styleId="Uverlauf">
    <w:name w:val="Uverlauf"/>
    <w:basedOn w:val="berschrift2"/>
    <w:link w:val="UverlaufZchn"/>
    <w:qFormat/>
    <w:rsid w:val="00BF28EE"/>
  </w:style>
  <w:style w:type="character" w:customStyle="1" w:styleId="UverlaufZchn">
    <w:name w:val="Uverlauf Zchn"/>
    <w:link w:val="Uverlauf"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paragraph" w:styleId="Kopfzeile">
    <w:name w:val="header"/>
    <w:basedOn w:val="Standard"/>
    <w:link w:val="KopfzeileZchn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154EF"/>
  </w:style>
  <w:style w:type="paragraph" w:styleId="Fuzeile">
    <w:name w:val="footer"/>
    <w:basedOn w:val="Standard"/>
    <w:link w:val="FuzeileZchn"/>
    <w:uiPriority w:val="99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4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54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23B5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F65D17"/>
    <w:rPr>
      <w:rFonts w:ascii="Arial" w:eastAsia="Times New Roman" w:hAnsi="Arial" w:cs="Times New Roman"/>
      <w:b/>
      <w:bCs/>
      <w:color w:val="004F86"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4F7314"/>
    <w:rPr>
      <w:rFonts w:ascii="Arial" w:eastAsia="Times New Roman" w:hAnsi="Arial" w:cs="Times New Roman"/>
      <w:b/>
      <w:bCs/>
      <w:color w:val="006AB3"/>
    </w:rPr>
  </w:style>
  <w:style w:type="character" w:customStyle="1" w:styleId="berschrift4Zchn">
    <w:name w:val="Überschrift 4 Zchn"/>
    <w:link w:val="berschrift4"/>
    <w:uiPriority w:val="9"/>
    <w:rsid w:val="004F7314"/>
    <w:rPr>
      <w:rFonts w:ascii="Arial" w:eastAsia="Times New Roman" w:hAnsi="Arial" w:cs="Times New Roman"/>
      <w:b/>
      <w:bCs/>
      <w:i/>
      <w:iCs/>
      <w:color w:val="006AB3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731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314"/>
  </w:style>
  <w:style w:type="character" w:customStyle="1" w:styleId="berschrift7Zchn">
    <w:name w:val="Überschrift 7 Zchn"/>
    <w:link w:val="berschrift7"/>
    <w:uiPriority w:val="9"/>
    <w:semiHidden/>
    <w:rsid w:val="00985165"/>
    <w:rPr>
      <w:rFonts w:ascii="Arial" w:eastAsia="Times New Roman" w:hAnsi="Arial" w:cs="Times New Roman"/>
      <w:i/>
      <w:iCs/>
      <w:color w:val="404040"/>
    </w:rPr>
  </w:style>
  <w:style w:type="character" w:styleId="Hyperlink">
    <w:name w:val="Hyperlink"/>
    <w:uiPriority w:val="99"/>
    <w:unhideWhenUsed/>
    <w:rsid w:val="008B2DF4"/>
    <w:rPr>
      <w:color w:val="002060"/>
      <w:u w:val="single"/>
    </w:rPr>
  </w:style>
  <w:style w:type="character" w:customStyle="1" w:styleId="berschrift8Zchn">
    <w:name w:val="Überschrift 8 Zchn"/>
    <w:link w:val="berschrift8"/>
    <w:uiPriority w:val="9"/>
    <w:semiHidden/>
    <w:rsid w:val="003F2720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F2720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272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3F2720"/>
    <w:rPr>
      <w:sz w:val="16"/>
      <w:szCs w:val="16"/>
    </w:rPr>
  </w:style>
  <w:style w:type="table" w:styleId="HelleListe">
    <w:name w:val="Light List"/>
    <w:basedOn w:val="NormaleTabelle"/>
    <w:uiPriority w:val="61"/>
    <w:rsid w:val="00262A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lenraster">
    <w:name w:val="Table Grid"/>
    <w:basedOn w:val="NormaleTabelle"/>
    <w:uiPriority w:val="59"/>
    <w:rsid w:val="008B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8B34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StandardKastenEinfacheeinfarbigeLinie">
    <w:name w:val="Standard + Kasten: (Einfache einfarbige Linie"/>
    <w:aliases w:val="Automatisch,0,5 pt Zeilenbre..."/>
    <w:basedOn w:val="Standard"/>
    <w:rsid w:val="004559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StandardWeb">
    <w:name w:val="Normal (Web)"/>
    <w:basedOn w:val="Standard"/>
    <w:uiPriority w:val="99"/>
    <w:semiHidden/>
    <w:unhideWhenUsed/>
    <w:rsid w:val="008E570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5C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5C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5C2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5C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5C2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9438E-C82F-4DC8-9E5B-B58B9B10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der Einheit</vt:lpstr>
    </vt:vector>
  </TitlesOfParts>
  <Company>IW Verbund</Company>
  <LinksUpToDate>false</LinksUpToDate>
  <CharactersWithSpaces>5057</CharactersWithSpaces>
  <SharedDoc>false</SharedDoc>
  <HLinks>
    <vt:vector size="6" baseType="variant">
      <vt:variant>
        <vt:i4>3604593</vt:i4>
      </vt:variant>
      <vt:variant>
        <vt:i4>0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der Einheit</dc:title>
  <dc:creator>Bartz, Christina</dc:creator>
  <cp:lastModifiedBy>Makarenko, Vera</cp:lastModifiedBy>
  <cp:revision>4</cp:revision>
  <cp:lastPrinted>2019-12-12T15:44:00Z</cp:lastPrinted>
  <dcterms:created xsi:type="dcterms:W3CDTF">2019-12-12T15:44:00Z</dcterms:created>
  <dcterms:modified xsi:type="dcterms:W3CDTF">2019-12-12T15:44:00Z</dcterms:modified>
</cp:coreProperties>
</file>